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83F" w:rsidRPr="00D6583F" w:rsidRDefault="00D6583F" w:rsidP="00D6583F">
      <w:pPr>
        <w:shd w:val="clear" w:color="auto" w:fill="FFFFFF"/>
        <w:spacing w:after="0" w:line="270" w:lineRule="atLeast"/>
        <w:outlineLvl w:val="3"/>
        <w:rPr>
          <w:rFonts w:ascii="Times New Roman" w:eastAsia="Times New Roman" w:hAnsi="Times New Roman" w:cs="Calibri"/>
          <w:color w:val="444444"/>
          <w:sz w:val="28"/>
          <w:szCs w:val="28"/>
        </w:rPr>
      </w:pPr>
    </w:p>
    <w:p w:rsidR="00C24270" w:rsidRPr="00C24270" w:rsidRDefault="00036C31" w:rsidP="00036C31">
      <w:pPr>
        <w:spacing w:line="240" w:lineRule="auto"/>
        <w:ind w:left="1134" w:right="-324"/>
        <w:jc w:val="center"/>
        <w:rPr>
          <w:rFonts w:ascii="Times New Roman" w:hAnsi="Times New Roman" w:cs="Times New Roman"/>
          <w:b/>
          <w:sz w:val="44"/>
          <w:szCs w:val="28"/>
        </w:rPr>
      </w:pPr>
      <w:bookmarkStart w:id="0" w:name="_GoBack"/>
      <w:r w:rsidRPr="00C24270">
        <w:rPr>
          <w:rFonts w:ascii="Times New Roman" w:hAnsi="Times New Roman" w:cs="Times New Roman"/>
          <w:b/>
          <w:sz w:val="44"/>
          <w:szCs w:val="28"/>
        </w:rPr>
        <w:t>Рабочая программа по учебному предмету</w:t>
      </w:r>
    </w:p>
    <w:p w:rsidR="00036C31" w:rsidRPr="00C24270" w:rsidRDefault="00036C31" w:rsidP="00036C31">
      <w:pPr>
        <w:spacing w:line="240" w:lineRule="auto"/>
        <w:ind w:left="1134" w:right="-324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C24270">
        <w:rPr>
          <w:rFonts w:ascii="Times New Roman" w:hAnsi="Times New Roman" w:cs="Times New Roman"/>
          <w:b/>
          <w:sz w:val="44"/>
          <w:szCs w:val="28"/>
        </w:rPr>
        <w:t xml:space="preserve"> «Обществознание» 10 класс (базовый уровень)</w:t>
      </w:r>
    </w:p>
    <w:bookmarkEnd w:id="0"/>
    <w:p w:rsidR="0035167A" w:rsidRPr="0035167A" w:rsidRDefault="0035167A" w:rsidP="0035167A">
      <w:pPr>
        <w:spacing w:line="240" w:lineRule="auto"/>
        <w:ind w:left="1134" w:right="-3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7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5167A" w:rsidRPr="0035167A" w:rsidRDefault="0035167A" w:rsidP="000F0E59">
      <w:pPr>
        <w:spacing w:line="240" w:lineRule="auto"/>
        <w:ind w:left="567" w:right="-324"/>
        <w:jc w:val="both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«Обществознание» 10 класс (базовый уровень)    составлена </w:t>
      </w:r>
      <w:r w:rsidRPr="0035167A">
        <w:rPr>
          <w:rFonts w:ascii="Times New Roman" w:hAnsi="Times New Roman" w:cs="Times New Roman"/>
          <w:sz w:val="28"/>
          <w:szCs w:val="28"/>
          <w:lang w:bidi="ru-RU"/>
        </w:rPr>
        <w:t>на основе Федерального компонента государственного стандарта среднего (полного) общего образования,</w:t>
      </w:r>
      <w:r w:rsidRPr="0035167A">
        <w:rPr>
          <w:rFonts w:ascii="Times New Roman" w:hAnsi="Times New Roman" w:cs="Times New Roman"/>
          <w:sz w:val="28"/>
          <w:szCs w:val="28"/>
        </w:rPr>
        <w:t xml:space="preserve"> авторской программы по обществознанию для 10 класса (базовый уровень) </w:t>
      </w:r>
      <w:proofErr w:type="spellStart"/>
      <w:r w:rsidRPr="0035167A">
        <w:rPr>
          <w:rFonts w:ascii="Times New Roman" w:hAnsi="Times New Roman" w:cs="Times New Roman"/>
          <w:sz w:val="28"/>
          <w:szCs w:val="28"/>
        </w:rPr>
        <w:t>Л.Н.Боголюбова</w:t>
      </w:r>
      <w:proofErr w:type="spellEnd"/>
      <w:r w:rsidRPr="0035167A">
        <w:rPr>
          <w:rFonts w:ascii="Times New Roman" w:hAnsi="Times New Roman" w:cs="Times New Roman"/>
          <w:sz w:val="28"/>
          <w:szCs w:val="28"/>
        </w:rPr>
        <w:t>, 2009г.</w:t>
      </w:r>
    </w:p>
    <w:p w:rsidR="0035167A" w:rsidRPr="0035167A" w:rsidRDefault="0035167A" w:rsidP="000F0E59">
      <w:pPr>
        <w:spacing w:line="240" w:lineRule="auto"/>
        <w:ind w:left="567" w:right="-3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67A">
        <w:rPr>
          <w:rFonts w:ascii="Times New Roman" w:hAnsi="Times New Roman" w:cs="Times New Roman"/>
          <w:b/>
          <w:sz w:val="28"/>
          <w:szCs w:val="28"/>
        </w:rPr>
        <w:t>Изучение обществознания (включая экономику и право) в старшей школе на базовом уровне направлено на достижение следующих целей:</w:t>
      </w:r>
    </w:p>
    <w:p w:rsidR="0035167A" w:rsidRPr="0035167A" w:rsidRDefault="0035167A" w:rsidP="000F0E59">
      <w:pPr>
        <w:numPr>
          <w:ilvl w:val="0"/>
          <w:numId w:val="1"/>
        </w:numPr>
        <w:tabs>
          <w:tab w:val="num" w:pos="-142"/>
        </w:tabs>
        <w:spacing w:line="240" w:lineRule="auto"/>
        <w:ind w:right="-3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Pr="0035167A">
        <w:rPr>
          <w:rFonts w:ascii="Times New Roman" w:hAnsi="Times New Roman" w:cs="Times New Roman"/>
          <w:sz w:val="28"/>
          <w:szCs w:val="28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35167A" w:rsidRPr="0035167A" w:rsidRDefault="0035167A" w:rsidP="000F0E59">
      <w:pPr>
        <w:numPr>
          <w:ilvl w:val="0"/>
          <w:numId w:val="1"/>
        </w:numPr>
        <w:spacing w:line="240" w:lineRule="auto"/>
        <w:ind w:right="-3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b/>
          <w:sz w:val="28"/>
          <w:szCs w:val="28"/>
        </w:rPr>
        <w:t xml:space="preserve">воспитание </w:t>
      </w:r>
      <w:r w:rsidRPr="0035167A">
        <w:rPr>
          <w:rFonts w:ascii="Times New Roman" w:hAnsi="Times New Roman" w:cs="Times New Roman"/>
          <w:sz w:val="28"/>
          <w:szCs w:val="28"/>
        </w:rPr>
        <w:t>общероссийской идентичности</w:t>
      </w:r>
      <w:r w:rsidRPr="0035167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5167A">
        <w:rPr>
          <w:rFonts w:ascii="Times New Roman" w:hAnsi="Times New Roman" w:cs="Times New Roman"/>
          <w:sz w:val="28"/>
          <w:szCs w:val="28"/>
        </w:rPr>
        <w:t xml:space="preserve">гражданской ответственности, правового самосознания, 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35167A" w:rsidRPr="0035167A" w:rsidRDefault="0035167A" w:rsidP="000F0E59">
      <w:pPr>
        <w:numPr>
          <w:ilvl w:val="0"/>
          <w:numId w:val="1"/>
        </w:numPr>
        <w:spacing w:line="240" w:lineRule="auto"/>
        <w:ind w:right="-3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35167A">
        <w:rPr>
          <w:rFonts w:ascii="Times New Roman" w:hAnsi="Times New Roman" w:cs="Times New Roman"/>
          <w:b/>
          <w:sz w:val="28"/>
          <w:szCs w:val="28"/>
        </w:rPr>
        <w:t>освоение системы знаний</w:t>
      </w:r>
      <w:r w:rsidRPr="0035167A">
        <w:rPr>
          <w:rFonts w:ascii="Times New Roman" w:hAnsi="Times New Roman" w:cs="Times New Roman"/>
          <w:sz w:val="28"/>
          <w:szCs w:val="28"/>
        </w:rPr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35167A" w:rsidRPr="0035167A" w:rsidRDefault="0035167A" w:rsidP="000F0E59">
      <w:pPr>
        <w:numPr>
          <w:ilvl w:val="0"/>
          <w:numId w:val="1"/>
        </w:numPr>
        <w:spacing w:line="240" w:lineRule="auto"/>
        <w:ind w:right="-3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b/>
          <w:sz w:val="28"/>
          <w:szCs w:val="28"/>
        </w:rPr>
        <w:t xml:space="preserve">  овладение умениями</w:t>
      </w:r>
      <w:r w:rsidRPr="0035167A">
        <w:rPr>
          <w:rFonts w:ascii="Times New Roman" w:hAnsi="Times New Roman" w:cs="Times New Roman"/>
          <w:sz w:val="28"/>
          <w:szCs w:val="28"/>
        </w:rPr>
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</w:t>
      </w:r>
      <w:r w:rsidRPr="0035167A">
        <w:rPr>
          <w:rFonts w:ascii="Times New Roman" w:hAnsi="Times New Roman" w:cs="Times New Roman"/>
          <w:sz w:val="28"/>
          <w:szCs w:val="28"/>
        </w:rPr>
        <w:lastRenderedPageBreak/>
        <w:t xml:space="preserve">коммуникативной, практической деятельности, необходимых для участия в жизни гражданского общества и государства; </w:t>
      </w:r>
    </w:p>
    <w:p w:rsidR="0035167A" w:rsidRPr="0035167A" w:rsidRDefault="0035167A" w:rsidP="000F0E59">
      <w:pPr>
        <w:numPr>
          <w:ilvl w:val="0"/>
          <w:numId w:val="1"/>
        </w:numPr>
        <w:spacing w:line="240" w:lineRule="auto"/>
        <w:ind w:right="-3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35167A">
        <w:rPr>
          <w:rFonts w:ascii="Times New Roman" w:hAnsi="Times New Roman" w:cs="Times New Roman"/>
          <w:b/>
          <w:sz w:val="28"/>
          <w:szCs w:val="28"/>
        </w:rPr>
        <w:t>формирование опыта</w:t>
      </w:r>
      <w:r w:rsidRPr="0035167A">
        <w:rPr>
          <w:rFonts w:ascii="Times New Roman" w:hAnsi="Times New Roman" w:cs="Times New Roman"/>
          <w:sz w:val="28"/>
          <w:szCs w:val="28"/>
        </w:rPr>
        <w:t xml:space="preserve"> применения полученных знаний и умений для решения типичных задач в области социальных  отношений; 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35167A" w:rsidRPr="0035167A" w:rsidRDefault="0035167A" w:rsidP="000F0E59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67A">
        <w:rPr>
          <w:rFonts w:ascii="Times New Roman" w:hAnsi="Times New Roman" w:cs="Times New Roman"/>
          <w:sz w:val="28"/>
          <w:szCs w:val="28"/>
        </w:rPr>
        <w:t>Содержание среднего (полного) общего образования  на базовом уровне по «Обществознанию»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</w:t>
      </w:r>
      <w:proofErr w:type="gramEnd"/>
      <w:r w:rsidRPr="0035167A">
        <w:rPr>
          <w:rFonts w:ascii="Times New Roman" w:hAnsi="Times New Roman" w:cs="Times New Roman"/>
          <w:sz w:val="28"/>
          <w:szCs w:val="28"/>
        </w:rPr>
        <w:t xml:space="preserve"> 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входят: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</w:t>
      </w:r>
    </w:p>
    <w:p w:rsidR="0035167A" w:rsidRPr="0035167A" w:rsidRDefault="0035167A" w:rsidP="000F0E59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</w:t>
      </w:r>
    </w:p>
    <w:p w:rsidR="0035167A" w:rsidRPr="0035167A" w:rsidRDefault="0035167A" w:rsidP="000F0E59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 xml:space="preserve">Освоение нового содержания осуществляется с опорой на </w:t>
      </w:r>
      <w:proofErr w:type="spellStart"/>
      <w:r w:rsidRPr="0035167A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35167A">
        <w:rPr>
          <w:rFonts w:ascii="Times New Roman" w:hAnsi="Times New Roman" w:cs="Times New Roman"/>
          <w:sz w:val="28"/>
          <w:szCs w:val="28"/>
        </w:rPr>
        <w:t xml:space="preserve"> связи с курсами истории, географии, литературы и др.</w:t>
      </w:r>
    </w:p>
    <w:p w:rsidR="0035167A" w:rsidRPr="0035167A" w:rsidRDefault="0035167A" w:rsidP="000F0E59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 xml:space="preserve">Программа призвана помочь осуществлению выпускниками  осознанного выбора путей продолжения образования или будущей профессиональной деятельности. </w:t>
      </w:r>
    </w:p>
    <w:p w:rsidR="0035167A" w:rsidRPr="0035167A" w:rsidRDefault="0035167A" w:rsidP="000F0E59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>Изучая обществознание на базовом уровне, обучающиеся и их родители (законные представители) могут включить в индивидуальный учебный план спецкурсы: «Права человека в современном мире», «Основы политологии».</w:t>
      </w:r>
    </w:p>
    <w:p w:rsidR="0035167A" w:rsidRPr="0035167A" w:rsidRDefault="0035167A" w:rsidP="000F0E59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 xml:space="preserve">Кроме того, принципиально важны </w:t>
      </w:r>
      <w:proofErr w:type="spellStart"/>
      <w:r w:rsidRPr="0035167A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35167A">
        <w:rPr>
          <w:rFonts w:ascii="Times New Roman" w:hAnsi="Times New Roman" w:cs="Times New Roman"/>
          <w:sz w:val="28"/>
          <w:szCs w:val="28"/>
        </w:rPr>
        <w:t xml:space="preserve"> связи с курсом история; обучающиеся и их родители (законные представители) могут включить в индивидуальный учебный план спецкурс «История в лицах: реформы и реформаторы».</w:t>
      </w:r>
    </w:p>
    <w:p w:rsidR="00036C31" w:rsidRPr="000F0E59" w:rsidRDefault="00036C31" w:rsidP="00036C31">
      <w:pPr>
        <w:suppressAutoHyphens/>
        <w:spacing w:after="0" w:line="200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0E59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учебный предмет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Обществознание</w:t>
      </w:r>
      <w:r w:rsidRPr="000F0E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10 классе (базовый уровень)</w:t>
      </w:r>
      <w:r w:rsidRPr="000F0E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соответствии с Учебным планом МБОУ СОШ №19 на изучение выделен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F0E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0F0E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F0E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не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делю (70часов в год, 35 учебных недель</w:t>
      </w:r>
      <w:r w:rsidRPr="000F0E59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036C31" w:rsidRPr="0035167A" w:rsidRDefault="00036C31" w:rsidP="000F0E59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5167A" w:rsidRPr="0035167A" w:rsidRDefault="0035167A" w:rsidP="000F0E59">
      <w:pPr>
        <w:pStyle w:val="a4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7A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обучения</w:t>
      </w:r>
    </w:p>
    <w:p w:rsidR="0035167A" w:rsidRPr="0035167A" w:rsidRDefault="0035167A" w:rsidP="000F0E59">
      <w:pPr>
        <w:pStyle w:val="a4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67A">
        <w:rPr>
          <w:rFonts w:ascii="Times New Roman" w:hAnsi="Times New Roman" w:cs="Times New Roman"/>
          <w:b/>
          <w:sz w:val="28"/>
          <w:szCs w:val="28"/>
        </w:rPr>
        <w:t>РАЗДЕЛ 1. ОБЩЕСТВО И ЧЕЛОВЕК 15 ч.</w:t>
      </w:r>
    </w:p>
    <w:p w:rsidR="0035167A" w:rsidRPr="0035167A" w:rsidRDefault="0035167A" w:rsidP="000F0E59">
      <w:pPr>
        <w:pStyle w:val="a4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67A">
        <w:rPr>
          <w:rFonts w:ascii="Times New Roman" w:hAnsi="Times New Roman" w:cs="Times New Roman"/>
          <w:b/>
          <w:sz w:val="28"/>
          <w:szCs w:val="28"/>
        </w:rPr>
        <w:t xml:space="preserve">Глава 1. Общество 4 ч. </w:t>
      </w:r>
    </w:p>
    <w:p w:rsidR="0035167A" w:rsidRPr="0035167A" w:rsidRDefault="0035167A" w:rsidP="000F0E59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>Представление об обществе как сложной системе: элементы и подсистемы. Социальные взаимодействия и общественные отношения. Понятие о социальных институтах, нормах, процессах. Основные институты общества.</w:t>
      </w:r>
    </w:p>
    <w:p w:rsidR="0035167A" w:rsidRPr="0035167A" w:rsidRDefault="0035167A" w:rsidP="000F0E59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 xml:space="preserve"> Общество и природа. Противоречивость воздействия людей на природную среду. Феномен «второй природы».  </w:t>
      </w:r>
    </w:p>
    <w:p w:rsidR="0035167A" w:rsidRPr="0035167A" w:rsidRDefault="0035167A" w:rsidP="000F0E59">
      <w:pPr>
        <w:pStyle w:val="a4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67A">
        <w:rPr>
          <w:rFonts w:ascii="Times New Roman" w:hAnsi="Times New Roman" w:cs="Times New Roman"/>
          <w:b/>
          <w:sz w:val="28"/>
          <w:szCs w:val="28"/>
        </w:rPr>
        <w:t>Глава 2. Человек 11 ч.</w:t>
      </w:r>
    </w:p>
    <w:p w:rsidR="0035167A" w:rsidRPr="0035167A" w:rsidRDefault="0035167A" w:rsidP="000F0E59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>Человек как результат биологической и социокультурной эволюции. Философские и научные представления о социальных качествах  человека.</w:t>
      </w:r>
    </w:p>
    <w:p w:rsidR="0035167A" w:rsidRPr="0035167A" w:rsidRDefault="0035167A" w:rsidP="000F0E59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 xml:space="preserve">Мышление и деятельность.  Творчество в деятельности. Формирование характера. Потребности, способности и интересы. </w:t>
      </w:r>
    </w:p>
    <w:p w:rsidR="0035167A" w:rsidRPr="0035167A" w:rsidRDefault="0035167A" w:rsidP="000F0E59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 xml:space="preserve">Познавательная деятельность человека. Чувственное и рациональное познание. Проблема познаваемости мира. Понятие истины, её критерии. Самопознание, его формы. Самооценка личности. Формирование образа «Я». Виды человеческих знаний. </w:t>
      </w:r>
    </w:p>
    <w:p w:rsidR="0035167A" w:rsidRPr="0035167A" w:rsidRDefault="0035167A" w:rsidP="000F0E59">
      <w:pPr>
        <w:pStyle w:val="a4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67A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proofErr w:type="gramStart"/>
      <w:r w:rsidRPr="0035167A">
        <w:rPr>
          <w:rFonts w:ascii="Times New Roman" w:hAnsi="Times New Roman" w:cs="Times New Roman"/>
          <w:b/>
          <w:sz w:val="28"/>
          <w:szCs w:val="28"/>
        </w:rPr>
        <w:t xml:space="preserve">ОСНОВНЫЕ СФЕРЫ ОБЩЕСТВЕННОЙ ЖИЗНИ40 ч. </w:t>
      </w:r>
      <w:proofErr w:type="gramEnd"/>
    </w:p>
    <w:p w:rsidR="0035167A" w:rsidRPr="0035167A" w:rsidRDefault="0035167A" w:rsidP="000F0E59">
      <w:pPr>
        <w:pStyle w:val="a4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67A">
        <w:rPr>
          <w:rFonts w:ascii="Times New Roman" w:hAnsi="Times New Roman" w:cs="Times New Roman"/>
          <w:b/>
          <w:sz w:val="28"/>
          <w:szCs w:val="28"/>
        </w:rPr>
        <w:t>Глава 3. Духовная культура 8 ч.</w:t>
      </w:r>
    </w:p>
    <w:p w:rsidR="0035167A" w:rsidRPr="0035167A" w:rsidRDefault="0035167A" w:rsidP="000F0E59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>Понятие культуры. Культура материальная и духовная. Элитарная, народная, массовая культура. Многообразие и диалог культур как черта современного мира. Традиции и новаторство в культуре. Мораль. Искусство.</w:t>
      </w:r>
    </w:p>
    <w:p w:rsidR="0035167A" w:rsidRPr="0035167A" w:rsidRDefault="0035167A" w:rsidP="000F0E59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>Мировоззрение, его место в духовном мире человека. Типы мировоззрения. Философия.  Искусство. Религия. Свобода совести. Веротерпимость.</w:t>
      </w:r>
    </w:p>
    <w:p w:rsidR="0035167A" w:rsidRPr="0035167A" w:rsidRDefault="0035167A" w:rsidP="000F0E59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>Наука. Основные особенности научного мышления. Научное познание,  методы  научных исследований  Естественные и социально-гуманитарные науки. Особенности социального познания.</w:t>
      </w:r>
    </w:p>
    <w:p w:rsidR="0035167A" w:rsidRPr="0035167A" w:rsidRDefault="0035167A" w:rsidP="000F0E59">
      <w:pPr>
        <w:pStyle w:val="a4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67A">
        <w:rPr>
          <w:rFonts w:ascii="Times New Roman" w:hAnsi="Times New Roman" w:cs="Times New Roman"/>
          <w:b/>
          <w:sz w:val="28"/>
          <w:szCs w:val="28"/>
        </w:rPr>
        <w:t>Глава 4. Экономика 5 ч.</w:t>
      </w:r>
    </w:p>
    <w:p w:rsidR="0035167A" w:rsidRPr="0035167A" w:rsidRDefault="0035167A" w:rsidP="000F0E59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 xml:space="preserve">Экономика и экономическая наука. Спрос и предложение. Рыночные структуры. Рынки сырья и материалов, товаров и услуг, капиталов, труда, их специфика. Рыночные отношения в современной экономике. </w:t>
      </w:r>
    </w:p>
    <w:p w:rsidR="0035167A" w:rsidRPr="0035167A" w:rsidRDefault="0035167A" w:rsidP="000F0E59">
      <w:pPr>
        <w:pStyle w:val="a4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67A">
        <w:rPr>
          <w:rFonts w:ascii="Times New Roman" w:hAnsi="Times New Roman" w:cs="Times New Roman"/>
          <w:b/>
          <w:sz w:val="28"/>
          <w:szCs w:val="28"/>
        </w:rPr>
        <w:t>Глава 5. Социальная сфера 16 ч.</w:t>
      </w:r>
    </w:p>
    <w:p w:rsidR="0035167A" w:rsidRPr="0035167A" w:rsidRDefault="0035167A" w:rsidP="000F0E59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 xml:space="preserve">Социальная структура и социальные отношения. Социальная стратификация, неравенство. Социальные группы, их типы. </w:t>
      </w:r>
    </w:p>
    <w:p w:rsidR="0035167A" w:rsidRPr="0035167A" w:rsidRDefault="0035167A" w:rsidP="000F0E59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 xml:space="preserve">Социальный конфликт. Виды социальных конфликтов, их причины. Пути и средства их разрешения.  </w:t>
      </w:r>
    </w:p>
    <w:p w:rsidR="0035167A" w:rsidRPr="0035167A" w:rsidRDefault="0035167A" w:rsidP="000F0E59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lastRenderedPageBreak/>
        <w:t xml:space="preserve">Виды социальных норм. Социальный контроль и самоконтроль. Отклоняющееся поведение. Наркомания, преступность, их социальная опасность. Общественное и индивидуальное сознание. Социализация индивида. Социальная роль. Социальные роли в юношеском возрасте. </w:t>
      </w:r>
    </w:p>
    <w:p w:rsidR="0035167A" w:rsidRPr="0035167A" w:rsidRDefault="0035167A" w:rsidP="000F0E59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 xml:space="preserve">Духовная жизнь человека. Самосознание индивида и социальное поведение. Ценности и нормы. Мотивы и предпочтения. </w:t>
      </w:r>
    </w:p>
    <w:p w:rsidR="0035167A" w:rsidRPr="0035167A" w:rsidRDefault="0035167A" w:rsidP="000F0E59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>Общественная значимость и личностный смысл образования. Интеграция личности в систему национальной и мировой культуры.  Знания, умения и навыки людей в условиях информационного общества</w:t>
      </w:r>
    </w:p>
    <w:p w:rsidR="0035167A" w:rsidRPr="0035167A" w:rsidRDefault="0035167A" w:rsidP="000F0E59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>Социальная мобильность, виды социальной мобильности в современном обществе. Каналы социальной мобильности. Молодёжь как социальная группа, особенности молодёжной субкультуры.</w:t>
      </w:r>
    </w:p>
    <w:p w:rsidR="0035167A" w:rsidRPr="0035167A" w:rsidRDefault="0035167A" w:rsidP="000F0E59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>Этнические общности. Нации. Национальное самосознание. Межнациональные отношения,</w:t>
      </w:r>
      <w:r w:rsidRPr="003516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167A">
        <w:rPr>
          <w:rFonts w:ascii="Times New Roman" w:hAnsi="Times New Roman" w:cs="Times New Roman"/>
          <w:sz w:val="28"/>
          <w:szCs w:val="28"/>
        </w:rPr>
        <w:t>этносоциальные</w:t>
      </w:r>
      <w:proofErr w:type="spellEnd"/>
      <w:r w:rsidRPr="0035167A">
        <w:rPr>
          <w:rFonts w:ascii="Times New Roman" w:hAnsi="Times New Roman" w:cs="Times New Roman"/>
          <w:sz w:val="28"/>
          <w:szCs w:val="28"/>
        </w:rPr>
        <w:t xml:space="preserve"> конфликты, пути их разрешения. Конституционные принципы национальной политики в Российской Федерации.</w:t>
      </w:r>
    </w:p>
    <w:p w:rsidR="0035167A" w:rsidRPr="0035167A" w:rsidRDefault="0035167A" w:rsidP="000F0E59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 xml:space="preserve">Семья как социальный институт. Семья и брак. Тенденции развития семьи в современном мире. Проблема неполных семей. Современная демографическая ситуация в Российской Федерации. </w:t>
      </w:r>
    </w:p>
    <w:p w:rsidR="0035167A" w:rsidRPr="0035167A" w:rsidRDefault="0035167A" w:rsidP="000F0E59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>Религиозные объединения и организации в Российской Федерации. Опасность  сектантства.</w:t>
      </w:r>
    </w:p>
    <w:p w:rsidR="0035167A" w:rsidRPr="0035167A" w:rsidRDefault="0035167A" w:rsidP="000F0E59">
      <w:pPr>
        <w:pStyle w:val="a4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67A">
        <w:rPr>
          <w:rFonts w:ascii="Times New Roman" w:hAnsi="Times New Roman" w:cs="Times New Roman"/>
          <w:b/>
          <w:sz w:val="28"/>
          <w:szCs w:val="28"/>
        </w:rPr>
        <w:t xml:space="preserve">                   Глава 6. Политическая сфера 11 ч.</w:t>
      </w:r>
    </w:p>
    <w:p w:rsidR="0035167A" w:rsidRPr="0035167A" w:rsidRDefault="0035167A" w:rsidP="000F0E59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>Понятие власти. Типология властных отношений. Политическая власть. Государство как главный институт политической власти. Функции государства.</w:t>
      </w:r>
    </w:p>
    <w:p w:rsidR="0035167A" w:rsidRPr="0035167A" w:rsidRDefault="0035167A" w:rsidP="000F0E59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 xml:space="preserve">Политика как общественное явление. Политическая система, ее структура и сущность. Политическая деятельность. Политические цели и средства их достижения. Опасность политического экстремизма. </w:t>
      </w:r>
    </w:p>
    <w:p w:rsidR="0035167A" w:rsidRPr="0035167A" w:rsidRDefault="0035167A" w:rsidP="000F0E59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>Политический режим. Типология политических режимов. Демократия, ее основные ценности и признаки.  Отличительные черты выборов в демократическом обществе.</w:t>
      </w:r>
    </w:p>
    <w:p w:rsidR="0035167A" w:rsidRPr="0035167A" w:rsidRDefault="0035167A" w:rsidP="000F0E59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 xml:space="preserve">Гражданское общество и государство. Проблемы формирования правового государства и гражданского общества </w:t>
      </w:r>
      <w:proofErr w:type="gramStart"/>
      <w:r w:rsidRPr="003516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167A">
        <w:rPr>
          <w:rFonts w:ascii="Times New Roman" w:hAnsi="Times New Roman" w:cs="Times New Roman"/>
          <w:sz w:val="28"/>
          <w:szCs w:val="28"/>
        </w:rPr>
        <w:t xml:space="preserve"> Российской Федерации. Гражданские инициативы. Многопартийность. Политические партии и движения, их классификация. Роль партий и движений в современной России. Законодательное регулирование деятельности партий в Российской Федерации.</w:t>
      </w:r>
    </w:p>
    <w:p w:rsidR="0035167A" w:rsidRPr="0035167A" w:rsidRDefault="0035167A" w:rsidP="000F0E59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>Политический процесс. Особенности политического процесса в России. Избирательная кампания  в Российской Федерации. Законодательство Российской Федерации о выборах.</w:t>
      </w:r>
    </w:p>
    <w:p w:rsidR="0035167A" w:rsidRPr="0035167A" w:rsidRDefault="0035167A" w:rsidP="000F0E59">
      <w:pPr>
        <w:pStyle w:val="a4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67A">
        <w:rPr>
          <w:rFonts w:ascii="Times New Roman" w:hAnsi="Times New Roman" w:cs="Times New Roman"/>
          <w:b/>
          <w:sz w:val="28"/>
          <w:szCs w:val="28"/>
        </w:rPr>
        <w:t>РАЗДЕЛ 3. ПРАВО 15 ч.</w:t>
      </w:r>
    </w:p>
    <w:p w:rsidR="0035167A" w:rsidRPr="0035167A" w:rsidRDefault="0035167A" w:rsidP="000F0E59">
      <w:pPr>
        <w:pStyle w:val="a4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67A">
        <w:rPr>
          <w:rFonts w:ascii="Times New Roman" w:hAnsi="Times New Roman" w:cs="Times New Roman"/>
          <w:b/>
          <w:sz w:val="28"/>
          <w:szCs w:val="28"/>
        </w:rPr>
        <w:t xml:space="preserve">                   Глава 7. Право как особая система норм 15 ч. </w:t>
      </w:r>
    </w:p>
    <w:p w:rsidR="0035167A" w:rsidRPr="0035167A" w:rsidRDefault="0035167A" w:rsidP="000F0E59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 xml:space="preserve">Право в системе социальных норм. Система российского права. Основные отрасли права. Иерархия нормативно-правовых актов. Основные источники права. </w:t>
      </w:r>
    </w:p>
    <w:p w:rsidR="0035167A" w:rsidRPr="0035167A" w:rsidRDefault="0035167A" w:rsidP="000F0E59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lastRenderedPageBreak/>
        <w:t>Правонарушение и правоотношение. Юридическая ответственность. Система судебной защиты прав человека.</w:t>
      </w:r>
    </w:p>
    <w:p w:rsidR="0035167A" w:rsidRPr="0035167A" w:rsidRDefault="0035167A" w:rsidP="000F0E59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 xml:space="preserve">Конституционное право. Административное право. Гражданское право. Трудовое право. Семейное право. Уголовное право. Экологическое право. Правовая культура. Правомерное поведение. </w:t>
      </w:r>
    </w:p>
    <w:p w:rsidR="0035167A" w:rsidRDefault="0035167A" w:rsidP="0011220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167A">
        <w:rPr>
          <w:rFonts w:ascii="Times New Roman" w:hAnsi="Times New Roman" w:cs="Times New Roman"/>
          <w:sz w:val="28"/>
          <w:szCs w:val="28"/>
        </w:rPr>
        <w:t>Многовариантность</w:t>
      </w:r>
      <w:proofErr w:type="spellEnd"/>
      <w:r w:rsidRPr="0035167A">
        <w:rPr>
          <w:rFonts w:ascii="Times New Roman" w:hAnsi="Times New Roman" w:cs="Times New Roman"/>
          <w:sz w:val="28"/>
          <w:szCs w:val="28"/>
        </w:rPr>
        <w:t xml:space="preserve"> общественного развития. Эволюция и революция как формы социального изменения. Понятие общественного прогресса, его противоречивость. Цивилизация, формация. </w:t>
      </w:r>
      <w:r w:rsidR="00112206" w:rsidRPr="0035167A">
        <w:rPr>
          <w:rFonts w:ascii="Times New Roman" w:hAnsi="Times New Roman" w:cs="Times New Roman"/>
          <w:sz w:val="28"/>
          <w:szCs w:val="28"/>
        </w:rPr>
        <w:t>Особенности современного мира. Процессы глобализации. Антиглобализм. Компьютерная революция. Социальные и гуманита</w:t>
      </w:r>
      <w:r w:rsidR="00112206">
        <w:rPr>
          <w:rFonts w:ascii="Times New Roman" w:hAnsi="Times New Roman" w:cs="Times New Roman"/>
          <w:sz w:val="28"/>
          <w:szCs w:val="28"/>
        </w:rPr>
        <w:t>рные аспекты глобальных проблем.</w:t>
      </w:r>
    </w:p>
    <w:p w:rsidR="000F0E59" w:rsidRDefault="000F0E59" w:rsidP="000F0E59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36C31" w:rsidRDefault="00036C31" w:rsidP="000F0E59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C31" w:rsidRDefault="00036C31" w:rsidP="000F0E59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C31" w:rsidRDefault="00036C31" w:rsidP="000F0E59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E59" w:rsidRDefault="000F0E59" w:rsidP="000F0E59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775">
        <w:rPr>
          <w:rFonts w:ascii="Times New Roman" w:hAnsi="Times New Roman" w:cs="Times New Roman"/>
          <w:b/>
          <w:sz w:val="28"/>
          <w:szCs w:val="28"/>
        </w:rPr>
        <w:t>Тематическое  планирование</w:t>
      </w:r>
    </w:p>
    <w:tbl>
      <w:tblPr>
        <w:tblpPr w:leftFromText="180" w:rightFromText="180" w:vertAnchor="text" w:horzAnchor="margin" w:tblpXSpec="center" w:tblpY="522"/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6820"/>
        <w:gridCol w:w="1671"/>
        <w:gridCol w:w="1391"/>
        <w:gridCol w:w="1531"/>
        <w:gridCol w:w="1362"/>
      </w:tblGrid>
      <w:tr w:rsidR="008647F5" w:rsidRPr="0035167A" w:rsidTr="004F4BFB">
        <w:trPr>
          <w:trHeight w:val="280"/>
        </w:trPr>
        <w:tc>
          <w:tcPr>
            <w:tcW w:w="975" w:type="dxa"/>
            <w:vMerge w:val="restart"/>
          </w:tcPr>
          <w:p w:rsidR="008647F5" w:rsidRPr="0035167A" w:rsidRDefault="008647F5" w:rsidP="004F4BF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5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20" w:type="dxa"/>
            <w:vMerge w:val="restart"/>
          </w:tcPr>
          <w:p w:rsidR="008647F5" w:rsidRPr="0035167A" w:rsidRDefault="008647F5" w:rsidP="004F4BFB">
            <w:pPr>
              <w:spacing w:line="2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раздела, темы урока</w:t>
            </w:r>
          </w:p>
        </w:tc>
        <w:tc>
          <w:tcPr>
            <w:tcW w:w="1671" w:type="dxa"/>
            <w:vMerge w:val="restart"/>
          </w:tcPr>
          <w:p w:rsidR="008647F5" w:rsidRPr="0035167A" w:rsidRDefault="008647F5" w:rsidP="004F4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8647F5" w:rsidRPr="0035167A" w:rsidRDefault="008647F5" w:rsidP="004F4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часов </w:t>
            </w:r>
            <w:proofErr w:type="gramStart"/>
            <w:r w:rsidRPr="00351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351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647F5" w:rsidRPr="0035167A" w:rsidRDefault="008647F5" w:rsidP="004F4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4284" w:type="dxa"/>
            <w:gridSpan w:val="3"/>
          </w:tcPr>
          <w:p w:rsidR="008647F5" w:rsidRPr="0035167A" w:rsidRDefault="008647F5" w:rsidP="004F4BFB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  <w:p w:rsidR="008647F5" w:rsidRPr="0035167A" w:rsidRDefault="008647F5" w:rsidP="004F4BFB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7F5" w:rsidRPr="0035167A" w:rsidTr="004F4BFB">
        <w:trPr>
          <w:trHeight w:val="320"/>
        </w:trPr>
        <w:tc>
          <w:tcPr>
            <w:tcW w:w="975" w:type="dxa"/>
            <w:vMerge/>
          </w:tcPr>
          <w:p w:rsidR="008647F5" w:rsidRPr="0035167A" w:rsidRDefault="008647F5" w:rsidP="004F4BFB">
            <w:pPr>
              <w:spacing w:line="240" w:lineRule="atLeast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0" w:type="dxa"/>
            <w:vMerge/>
          </w:tcPr>
          <w:p w:rsidR="008647F5" w:rsidRPr="0035167A" w:rsidRDefault="008647F5" w:rsidP="004F4BFB">
            <w:pPr>
              <w:spacing w:line="2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</w:tcPr>
          <w:p w:rsidR="008647F5" w:rsidRPr="0035167A" w:rsidRDefault="008647F5" w:rsidP="004F4BFB">
            <w:pPr>
              <w:spacing w:line="240" w:lineRule="atLeast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</w:tcPr>
          <w:p w:rsidR="008647F5" w:rsidRPr="0035167A" w:rsidRDefault="008647F5" w:rsidP="004F4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Контр.</w:t>
            </w:r>
          </w:p>
          <w:p w:rsidR="008647F5" w:rsidRPr="0035167A" w:rsidRDefault="008647F5" w:rsidP="004F4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531" w:type="dxa"/>
          </w:tcPr>
          <w:p w:rsidR="008647F5" w:rsidRPr="0035167A" w:rsidRDefault="008647F5" w:rsidP="004F4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</w:t>
            </w:r>
            <w:proofErr w:type="spellEnd"/>
            <w:r w:rsidRPr="00351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47F5" w:rsidRPr="0035167A" w:rsidRDefault="008647F5" w:rsidP="004F4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362" w:type="dxa"/>
          </w:tcPr>
          <w:p w:rsidR="008647F5" w:rsidRPr="0035167A" w:rsidRDefault="008647F5" w:rsidP="004F4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Pr="00351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47F5" w:rsidRPr="0035167A" w:rsidRDefault="008647F5" w:rsidP="004F4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</w:tr>
      <w:tr w:rsidR="008647F5" w:rsidRPr="0035167A" w:rsidTr="004F4BFB">
        <w:trPr>
          <w:trHeight w:val="201"/>
        </w:trPr>
        <w:tc>
          <w:tcPr>
            <w:tcW w:w="975" w:type="dxa"/>
            <w:vAlign w:val="center"/>
          </w:tcPr>
          <w:p w:rsidR="008647F5" w:rsidRPr="0035167A" w:rsidRDefault="008647F5" w:rsidP="004F4BFB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0" w:type="dxa"/>
            <w:vAlign w:val="center"/>
          </w:tcPr>
          <w:p w:rsidR="008647F5" w:rsidRPr="0035167A" w:rsidRDefault="008647F5" w:rsidP="004F4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51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ОБЩЕСТВО И ЧЕЛОВЕК</w:t>
            </w:r>
          </w:p>
        </w:tc>
        <w:tc>
          <w:tcPr>
            <w:tcW w:w="1671" w:type="dxa"/>
            <w:vAlign w:val="center"/>
          </w:tcPr>
          <w:p w:rsidR="008647F5" w:rsidRPr="0035167A" w:rsidRDefault="008647F5" w:rsidP="004F4BFB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1" w:type="dxa"/>
          </w:tcPr>
          <w:p w:rsidR="008647F5" w:rsidRPr="0035167A" w:rsidRDefault="008647F5" w:rsidP="004F4BFB">
            <w:pPr>
              <w:spacing w:line="2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8647F5" w:rsidRPr="0035167A" w:rsidRDefault="008647F5" w:rsidP="004F4BFB">
            <w:pPr>
              <w:spacing w:line="2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8647F5" w:rsidRPr="0035167A" w:rsidRDefault="008647F5" w:rsidP="004F4BFB">
            <w:pPr>
              <w:spacing w:line="2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7F5" w:rsidRPr="0035167A" w:rsidTr="004F4BFB">
        <w:trPr>
          <w:trHeight w:val="201"/>
        </w:trPr>
        <w:tc>
          <w:tcPr>
            <w:tcW w:w="975" w:type="dxa"/>
            <w:vAlign w:val="center"/>
          </w:tcPr>
          <w:p w:rsidR="008647F5" w:rsidRPr="0035167A" w:rsidRDefault="008647F5" w:rsidP="004F4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0" w:type="dxa"/>
            <w:vAlign w:val="center"/>
          </w:tcPr>
          <w:p w:rsidR="008647F5" w:rsidRPr="0035167A" w:rsidRDefault="008647F5" w:rsidP="004F4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67A">
              <w:rPr>
                <w:rFonts w:ascii="Times New Roman" w:hAnsi="Times New Roman" w:cs="Times New Roman"/>
                <w:bCs/>
                <w:sz w:val="24"/>
                <w:szCs w:val="24"/>
              </w:rPr>
              <w:t>Глава 1. Общество</w:t>
            </w:r>
          </w:p>
        </w:tc>
        <w:tc>
          <w:tcPr>
            <w:tcW w:w="1671" w:type="dxa"/>
            <w:vAlign w:val="center"/>
          </w:tcPr>
          <w:p w:rsidR="008647F5" w:rsidRPr="0035167A" w:rsidRDefault="008647F5" w:rsidP="004F4BFB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1" w:type="dxa"/>
          </w:tcPr>
          <w:p w:rsidR="008647F5" w:rsidRPr="0035167A" w:rsidRDefault="008647F5" w:rsidP="004F4BFB">
            <w:pPr>
              <w:spacing w:line="2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8647F5" w:rsidRPr="0035167A" w:rsidRDefault="008647F5" w:rsidP="004F4BFB">
            <w:pPr>
              <w:spacing w:line="2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8647F5" w:rsidRPr="0035167A" w:rsidRDefault="008647F5" w:rsidP="004F4BFB">
            <w:pPr>
              <w:spacing w:line="2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7F5" w:rsidRPr="0035167A" w:rsidTr="004F4BFB">
        <w:trPr>
          <w:trHeight w:val="201"/>
        </w:trPr>
        <w:tc>
          <w:tcPr>
            <w:tcW w:w="975" w:type="dxa"/>
            <w:vAlign w:val="center"/>
          </w:tcPr>
          <w:p w:rsidR="008647F5" w:rsidRPr="0035167A" w:rsidRDefault="008647F5" w:rsidP="004F4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35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20" w:type="dxa"/>
            <w:vAlign w:val="center"/>
          </w:tcPr>
          <w:p w:rsidR="008647F5" w:rsidRPr="0035167A" w:rsidRDefault="008647F5" w:rsidP="004F4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67A">
              <w:rPr>
                <w:rFonts w:ascii="Times New Roman" w:hAnsi="Times New Roman" w:cs="Times New Roman"/>
                <w:bCs/>
                <w:sz w:val="24"/>
                <w:szCs w:val="24"/>
              </w:rPr>
              <w:t>Глава 2.Человек.</w:t>
            </w:r>
          </w:p>
        </w:tc>
        <w:tc>
          <w:tcPr>
            <w:tcW w:w="1671" w:type="dxa"/>
            <w:vAlign w:val="center"/>
          </w:tcPr>
          <w:p w:rsidR="008647F5" w:rsidRPr="0035167A" w:rsidRDefault="008647F5" w:rsidP="004F4BFB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1" w:type="dxa"/>
          </w:tcPr>
          <w:p w:rsidR="008647F5" w:rsidRPr="0035167A" w:rsidRDefault="008647F5" w:rsidP="004F4BFB">
            <w:pPr>
              <w:spacing w:line="2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</w:tcPr>
          <w:p w:rsidR="008647F5" w:rsidRPr="0035167A" w:rsidRDefault="008647F5" w:rsidP="004F4BFB">
            <w:pPr>
              <w:spacing w:line="2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8647F5" w:rsidRPr="0035167A" w:rsidRDefault="008647F5" w:rsidP="004F4BFB">
            <w:pPr>
              <w:spacing w:line="2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47F5" w:rsidRPr="0035167A" w:rsidTr="004F4BFB">
        <w:trPr>
          <w:trHeight w:val="201"/>
        </w:trPr>
        <w:tc>
          <w:tcPr>
            <w:tcW w:w="975" w:type="dxa"/>
            <w:vAlign w:val="center"/>
          </w:tcPr>
          <w:p w:rsidR="008647F5" w:rsidRPr="0035167A" w:rsidRDefault="008647F5" w:rsidP="004F4BFB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0" w:type="dxa"/>
            <w:vAlign w:val="center"/>
          </w:tcPr>
          <w:p w:rsidR="008647F5" w:rsidRPr="0035167A" w:rsidRDefault="008647F5" w:rsidP="004F4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516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2.ОСНОВНЫЕ СФЕРЫ ОБЩЕСТВЕННОЙ ЖИЗНИ</w:t>
            </w:r>
          </w:p>
        </w:tc>
        <w:tc>
          <w:tcPr>
            <w:tcW w:w="1671" w:type="dxa"/>
            <w:vAlign w:val="center"/>
          </w:tcPr>
          <w:p w:rsidR="008647F5" w:rsidRPr="0035167A" w:rsidRDefault="008647F5" w:rsidP="004F4BFB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91" w:type="dxa"/>
          </w:tcPr>
          <w:p w:rsidR="008647F5" w:rsidRPr="0035167A" w:rsidRDefault="008647F5" w:rsidP="004F4BFB">
            <w:pPr>
              <w:spacing w:line="2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8647F5" w:rsidRPr="0035167A" w:rsidRDefault="008647F5" w:rsidP="004F4BFB">
            <w:pPr>
              <w:spacing w:line="2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8647F5" w:rsidRPr="0035167A" w:rsidRDefault="008647F5" w:rsidP="004F4BFB">
            <w:pPr>
              <w:spacing w:line="2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7F5" w:rsidRPr="0035167A" w:rsidTr="004F4BFB">
        <w:trPr>
          <w:trHeight w:val="201"/>
        </w:trPr>
        <w:tc>
          <w:tcPr>
            <w:tcW w:w="975" w:type="dxa"/>
            <w:vAlign w:val="center"/>
          </w:tcPr>
          <w:p w:rsidR="008647F5" w:rsidRPr="0035167A" w:rsidRDefault="008647F5" w:rsidP="004F4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35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0" w:type="dxa"/>
            <w:vAlign w:val="center"/>
          </w:tcPr>
          <w:p w:rsidR="008647F5" w:rsidRPr="0035167A" w:rsidRDefault="008647F5" w:rsidP="004F4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67A">
              <w:rPr>
                <w:rFonts w:ascii="Times New Roman" w:hAnsi="Times New Roman" w:cs="Times New Roman"/>
                <w:bCs/>
                <w:sz w:val="24"/>
                <w:szCs w:val="24"/>
              </w:rPr>
              <w:t>Глава 3.Духовная культура</w:t>
            </w:r>
          </w:p>
        </w:tc>
        <w:tc>
          <w:tcPr>
            <w:tcW w:w="1671" w:type="dxa"/>
            <w:vAlign w:val="center"/>
          </w:tcPr>
          <w:p w:rsidR="008647F5" w:rsidRPr="0035167A" w:rsidRDefault="008647F5" w:rsidP="004F4BFB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1" w:type="dxa"/>
          </w:tcPr>
          <w:p w:rsidR="008647F5" w:rsidRPr="0035167A" w:rsidRDefault="008647F5" w:rsidP="004F4BFB">
            <w:pPr>
              <w:spacing w:line="2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8647F5" w:rsidRPr="0035167A" w:rsidRDefault="008647F5" w:rsidP="004F4BFB">
            <w:pPr>
              <w:spacing w:line="2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8647F5" w:rsidRPr="0035167A" w:rsidRDefault="008647F5" w:rsidP="004F4BFB">
            <w:pPr>
              <w:spacing w:line="2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647F5" w:rsidRPr="0035167A" w:rsidTr="004F4BFB">
        <w:trPr>
          <w:trHeight w:val="201"/>
        </w:trPr>
        <w:tc>
          <w:tcPr>
            <w:tcW w:w="975" w:type="dxa"/>
            <w:vAlign w:val="center"/>
          </w:tcPr>
          <w:p w:rsidR="008647F5" w:rsidRPr="0035167A" w:rsidRDefault="008647F5" w:rsidP="004F4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35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20" w:type="dxa"/>
            <w:vAlign w:val="center"/>
          </w:tcPr>
          <w:p w:rsidR="008647F5" w:rsidRPr="0035167A" w:rsidRDefault="008647F5" w:rsidP="004F4B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67A">
              <w:rPr>
                <w:rFonts w:ascii="Times New Roman" w:hAnsi="Times New Roman" w:cs="Times New Roman"/>
                <w:bCs/>
                <w:sz w:val="24"/>
                <w:szCs w:val="24"/>
              </w:rPr>
              <w:t>Глава 4. Экономика.</w:t>
            </w:r>
          </w:p>
        </w:tc>
        <w:tc>
          <w:tcPr>
            <w:tcW w:w="1671" w:type="dxa"/>
            <w:vAlign w:val="center"/>
          </w:tcPr>
          <w:p w:rsidR="008647F5" w:rsidRPr="0035167A" w:rsidRDefault="008647F5" w:rsidP="004F4BFB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1" w:type="dxa"/>
          </w:tcPr>
          <w:p w:rsidR="008647F5" w:rsidRPr="0035167A" w:rsidRDefault="008647F5" w:rsidP="004F4BFB">
            <w:pPr>
              <w:spacing w:line="2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8647F5" w:rsidRPr="0035167A" w:rsidRDefault="008647F5" w:rsidP="004F4BFB">
            <w:pPr>
              <w:spacing w:line="2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8647F5" w:rsidRPr="0035167A" w:rsidRDefault="008647F5" w:rsidP="004F4BFB">
            <w:pPr>
              <w:spacing w:line="2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47F5" w:rsidRPr="0035167A" w:rsidTr="004F4BFB">
        <w:trPr>
          <w:trHeight w:val="201"/>
        </w:trPr>
        <w:tc>
          <w:tcPr>
            <w:tcW w:w="975" w:type="dxa"/>
            <w:vAlign w:val="center"/>
          </w:tcPr>
          <w:p w:rsidR="008647F5" w:rsidRPr="0035167A" w:rsidRDefault="008647F5" w:rsidP="004F4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</w:t>
            </w:r>
            <w:r w:rsidRPr="0035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20" w:type="dxa"/>
            <w:vAlign w:val="center"/>
          </w:tcPr>
          <w:p w:rsidR="008647F5" w:rsidRPr="0035167A" w:rsidRDefault="008647F5" w:rsidP="004F4B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67A">
              <w:rPr>
                <w:rFonts w:ascii="Times New Roman" w:hAnsi="Times New Roman" w:cs="Times New Roman"/>
                <w:bCs/>
                <w:sz w:val="24"/>
                <w:szCs w:val="24"/>
              </w:rPr>
              <w:t>Глава 5. Социальная сфера.</w:t>
            </w:r>
          </w:p>
        </w:tc>
        <w:tc>
          <w:tcPr>
            <w:tcW w:w="1671" w:type="dxa"/>
            <w:vAlign w:val="center"/>
          </w:tcPr>
          <w:p w:rsidR="008647F5" w:rsidRPr="0035167A" w:rsidRDefault="008647F5" w:rsidP="004F4BFB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1" w:type="dxa"/>
          </w:tcPr>
          <w:p w:rsidR="008647F5" w:rsidRPr="0035167A" w:rsidRDefault="008647F5" w:rsidP="004F4BFB">
            <w:pPr>
              <w:spacing w:line="2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</w:tcPr>
          <w:p w:rsidR="008647F5" w:rsidRPr="0035167A" w:rsidRDefault="008647F5" w:rsidP="004F4BFB">
            <w:pPr>
              <w:spacing w:line="2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8647F5" w:rsidRPr="0035167A" w:rsidRDefault="008647F5" w:rsidP="004F4BFB">
            <w:pPr>
              <w:spacing w:line="2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647F5" w:rsidRPr="0035167A" w:rsidTr="004F4BFB">
        <w:trPr>
          <w:trHeight w:val="201"/>
        </w:trPr>
        <w:tc>
          <w:tcPr>
            <w:tcW w:w="975" w:type="dxa"/>
            <w:vAlign w:val="center"/>
          </w:tcPr>
          <w:p w:rsidR="008647F5" w:rsidRPr="0035167A" w:rsidRDefault="008647F5" w:rsidP="004F4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35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20" w:type="dxa"/>
            <w:vAlign w:val="center"/>
          </w:tcPr>
          <w:p w:rsidR="008647F5" w:rsidRPr="0035167A" w:rsidRDefault="008647F5" w:rsidP="004F4B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67A">
              <w:rPr>
                <w:rFonts w:ascii="Times New Roman" w:hAnsi="Times New Roman" w:cs="Times New Roman"/>
                <w:sz w:val="24"/>
                <w:szCs w:val="24"/>
              </w:rPr>
              <w:t>Глава 6. Политическая сфера</w:t>
            </w:r>
          </w:p>
        </w:tc>
        <w:tc>
          <w:tcPr>
            <w:tcW w:w="1671" w:type="dxa"/>
            <w:vAlign w:val="center"/>
          </w:tcPr>
          <w:p w:rsidR="008647F5" w:rsidRPr="0035167A" w:rsidRDefault="008647F5" w:rsidP="004F4BFB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1" w:type="dxa"/>
          </w:tcPr>
          <w:p w:rsidR="008647F5" w:rsidRPr="0035167A" w:rsidRDefault="008647F5" w:rsidP="004F4BFB">
            <w:pPr>
              <w:spacing w:line="2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8647F5" w:rsidRPr="0035167A" w:rsidRDefault="008647F5" w:rsidP="004F4BFB">
            <w:pPr>
              <w:spacing w:line="2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8647F5" w:rsidRPr="0035167A" w:rsidRDefault="008647F5" w:rsidP="004F4BFB">
            <w:pPr>
              <w:spacing w:line="2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47F5" w:rsidRPr="0035167A" w:rsidTr="004F4BFB">
        <w:trPr>
          <w:trHeight w:val="201"/>
        </w:trPr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8647F5" w:rsidRPr="0035167A" w:rsidRDefault="008647F5" w:rsidP="004F4BFB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0" w:type="dxa"/>
            <w:tcBorders>
              <w:bottom w:val="single" w:sz="4" w:space="0" w:color="auto"/>
            </w:tcBorders>
            <w:vAlign w:val="center"/>
          </w:tcPr>
          <w:p w:rsidR="008647F5" w:rsidRPr="0035167A" w:rsidRDefault="008647F5" w:rsidP="004F4B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ПРАВО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8647F5" w:rsidRPr="0035167A" w:rsidRDefault="008647F5" w:rsidP="004F4BFB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8647F5" w:rsidRPr="0035167A" w:rsidRDefault="008647F5" w:rsidP="004F4BFB">
            <w:pPr>
              <w:spacing w:line="2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647F5" w:rsidRPr="0035167A" w:rsidRDefault="008647F5" w:rsidP="004F4BFB">
            <w:pPr>
              <w:spacing w:line="2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8647F5" w:rsidRPr="0035167A" w:rsidRDefault="008647F5" w:rsidP="004F4BFB">
            <w:pPr>
              <w:spacing w:line="2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7F5" w:rsidRPr="0035167A" w:rsidTr="004F4BFB">
        <w:trPr>
          <w:trHeight w:val="201"/>
        </w:trPr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8647F5" w:rsidRPr="0035167A" w:rsidRDefault="008647F5" w:rsidP="004F4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35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20" w:type="dxa"/>
            <w:tcBorders>
              <w:bottom w:val="single" w:sz="4" w:space="0" w:color="auto"/>
            </w:tcBorders>
            <w:vAlign w:val="center"/>
          </w:tcPr>
          <w:p w:rsidR="008647F5" w:rsidRPr="0035167A" w:rsidRDefault="008647F5" w:rsidP="004F4B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67A">
              <w:rPr>
                <w:rFonts w:ascii="Times New Roman" w:hAnsi="Times New Roman" w:cs="Times New Roman"/>
                <w:bCs/>
                <w:sz w:val="24"/>
                <w:szCs w:val="24"/>
              </w:rPr>
              <w:t>Глава 7. Право как особая система норм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8647F5" w:rsidRPr="0035167A" w:rsidRDefault="008647F5" w:rsidP="004F4BFB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8647F5" w:rsidRPr="0035167A" w:rsidRDefault="008647F5" w:rsidP="004F4BFB">
            <w:pPr>
              <w:spacing w:line="2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647F5" w:rsidRPr="0035167A" w:rsidRDefault="008647F5" w:rsidP="004F4BFB">
            <w:pPr>
              <w:spacing w:line="2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8647F5" w:rsidRPr="0035167A" w:rsidRDefault="008647F5" w:rsidP="004F4BFB">
            <w:pPr>
              <w:spacing w:line="240" w:lineRule="atLeast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47F5" w:rsidRPr="0035167A" w:rsidTr="004F4BFB">
        <w:trPr>
          <w:trHeight w:val="201"/>
        </w:trPr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8647F5" w:rsidRPr="0035167A" w:rsidRDefault="008647F5" w:rsidP="004F4BFB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0" w:type="dxa"/>
            <w:tcBorders>
              <w:bottom w:val="single" w:sz="4" w:space="0" w:color="auto"/>
            </w:tcBorders>
            <w:vAlign w:val="center"/>
          </w:tcPr>
          <w:p w:rsidR="008647F5" w:rsidRPr="0035167A" w:rsidRDefault="008647F5" w:rsidP="004F4B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8647F5" w:rsidRPr="0035167A" w:rsidRDefault="008647F5" w:rsidP="004F4BFB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8647F5" w:rsidRPr="0035167A" w:rsidRDefault="008647F5" w:rsidP="004F4BFB">
            <w:pPr>
              <w:spacing w:line="240" w:lineRule="atLeast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647F5" w:rsidRPr="0035167A" w:rsidRDefault="008647F5" w:rsidP="004F4BFB">
            <w:pPr>
              <w:spacing w:line="240" w:lineRule="atLeast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8647F5" w:rsidRPr="0035167A" w:rsidRDefault="008647F5" w:rsidP="004F4BFB">
            <w:pPr>
              <w:spacing w:line="240" w:lineRule="atLeast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</w:tbl>
    <w:p w:rsidR="008647F5" w:rsidRPr="008647F5" w:rsidRDefault="008647F5" w:rsidP="008647F5">
      <w:pPr>
        <w:rPr>
          <w:rFonts w:ascii="Times New Roman" w:hAnsi="Times New Roman" w:cs="Times New Roman"/>
          <w:b/>
          <w:sz w:val="28"/>
          <w:szCs w:val="28"/>
        </w:rPr>
      </w:pPr>
    </w:p>
    <w:p w:rsidR="0035167A" w:rsidRPr="0035167A" w:rsidRDefault="00036C31" w:rsidP="0035167A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Требования к уровню подготовки учащихся</w:t>
      </w:r>
    </w:p>
    <w:p w:rsidR="0035167A" w:rsidRPr="0035167A" w:rsidRDefault="0035167A" w:rsidP="000F0E59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>В результате изучения обществознания (включая экономику и право) ученик должен</w:t>
      </w:r>
    </w:p>
    <w:p w:rsidR="0035167A" w:rsidRPr="0035167A" w:rsidRDefault="0035167A" w:rsidP="000F0E59">
      <w:pPr>
        <w:pStyle w:val="a4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35167A">
        <w:rPr>
          <w:rFonts w:ascii="Times New Roman" w:hAnsi="Times New Roman" w:cs="Times New Roman"/>
          <w:b/>
          <w:sz w:val="28"/>
          <w:szCs w:val="28"/>
        </w:rPr>
        <w:t>нать</w:t>
      </w:r>
      <w:r>
        <w:rPr>
          <w:rFonts w:ascii="Times New Roman" w:hAnsi="Times New Roman" w:cs="Times New Roman"/>
          <w:b/>
          <w:sz w:val="28"/>
          <w:szCs w:val="28"/>
        </w:rPr>
        <w:t>/понимать</w:t>
      </w:r>
    </w:p>
    <w:p w:rsidR="0035167A" w:rsidRPr="0035167A" w:rsidRDefault="0035167A" w:rsidP="000F0E59">
      <w:pPr>
        <w:pStyle w:val="a4"/>
        <w:numPr>
          <w:ilvl w:val="0"/>
          <w:numId w:val="4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>основные положения и понятия, отражающие природу человека, его взаимодействие с другими людьми, функционирование и развитие общества как формы совместной  деятельности людей, характерные черты и признаки основных сфер жизни общества (экономической, социальной и пр.), основные принципы и институты права, правовые и моральные нормы, регулирующие общественные отношения;</w:t>
      </w:r>
    </w:p>
    <w:p w:rsidR="0035167A" w:rsidRPr="0035167A" w:rsidRDefault="0035167A" w:rsidP="000F0E59">
      <w:pPr>
        <w:pStyle w:val="a4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У</w:t>
      </w:r>
      <w:r w:rsidRPr="0035167A">
        <w:rPr>
          <w:rFonts w:ascii="Times New Roman" w:hAnsi="Times New Roman" w:cs="Times New Roman"/>
          <w:b/>
          <w:sz w:val="28"/>
          <w:szCs w:val="28"/>
        </w:rPr>
        <w:t>меть</w:t>
      </w:r>
    </w:p>
    <w:p w:rsidR="0035167A" w:rsidRPr="0035167A" w:rsidRDefault="0035167A" w:rsidP="000F0E59">
      <w:pPr>
        <w:pStyle w:val="a4"/>
        <w:numPr>
          <w:ilvl w:val="0"/>
          <w:numId w:val="4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35167A">
        <w:rPr>
          <w:rFonts w:ascii="Times New Roman" w:hAnsi="Times New Roman" w:cs="Times New Roman"/>
          <w:i/>
          <w:sz w:val="28"/>
          <w:szCs w:val="28"/>
        </w:rPr>
        <w:t xml:space="preserve">характеризовать (описывать): </w:t>
      </w:r>
      <w:r w:rsidRPr="0035167A">
        <w:rPr>
          <w:rFonts w:ascii="Times New Roman" w:hAnsi="Times New Roman" w:cs="Times New Roman"/>
          <w:sz w:val="28"/>
          <w:szCs w:val="28"/>
        </w:rPr>
        <w:t>общество как форму жизнедеятельности людей; основные сферы общественной жизни; социальную структуру общества; социальные роли; этнические группы; межнациональные отношения; социальные конфликты; основные вызовы и угрозы ХХI века; семью как малую группу; брак; неполную семью; отношения между поколениями; понятие «образ жизни»; межличностные отношения; межличностные конфликты и пути их разрешения; отклоняющееся поведение;</w:t>
      </w:r>
      <w:proofErr w:type="gramEnd"/>
      <w:r w:rsidRPr="0035167A">
        <w:rPr>
          <w:rFonts w:ascii="Times New Roman" w:hAnsi="Times New Roman" w:cs="Times New Roman"/>
          <w:sz w:val="28"/>
          <w:szCs w:val="28"/>
        </w:rPr>
        <w:t xml:space="preserve"> понятия «власть», «политический режим», «демократия»; формы участия граждан в политической жизни; особенности сферы духовной культуры; понятия «мораль», «мировоззрение», «свобода совести»; роль религии и церкви в современном обществе; виды органов государства; порядок взаимоотношения государственных органов и граждан; </w:t>
      </w:r>
      <w:proofErr w:type="gramStart"/>
      <w:r w:rsidRPr="0035167A">
        <w:rPr>
          <w:rFonts w:ascii="Times New Roman" w:hAnsi="Times New Roman" w:cs="Times New Roman"/>
          <w:sz w:val="28"/>
          <w:szCs w:val="28"/>
        </w:rPr>
        <w:t>экономику как сферу общественной жизни, ограниченность ресурсов, разделение труда, факторы, влияющие на производительность труда, рыночный механизм, рекламу, предпринимательство и его организационно-правовые формы, основные источники доходов и статьи расходов семейного бюджета, экономические меры социальной поддержки, налоги, уплачиваемые гражданами;</w:t>
      </w:r>
      <w:proofErr w:type="gramEnd"/>
    </w:p>
    <w:p w:rsidR="0035167A" w:rsidRPr="0035167A" w:rsidRDefault="0035167A" w:rsidP="000F0E59">
      <w:pPr>
        <w:pStyle w:val="a4"/>
        <w:numPr>
          <w:ilvl w:val="0"/>
          <w:numId w:val="4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35167A">
        <w:rPr>
          <w:rFonts w:ascii="Times New Roman" w:hAnsi="Times New Roman" w:cs="Times New Roman"/>
          <w:i/>
          <w:sz w:val="28"/>
          <w:szCs w:val="28"/>
        </w:rPr>
        <w:lastRenderedPageBreak/>
        <w:t>объяснять:</w:t>
      </w:r>
      <w:r w:rsidRPr="0035167A">
        <w:rPr>
          <w:rFonts w:ascii="Times New Roman" w:hAnsi="Times New Roman" w:cs="Times New Roman"/>
          <w:sz w:val="28"/>
          <w:szCs w:val="28"/>
        </w:rPr>
        <w:t xml:space="preserve"> взаимосвязь общества и природы; сфер общественной жизни; многообразие социальных ролей в подростковом возрасте; сущность социальной ответственности; пути разрешения социальных конфликтов; причины и опасность международного терроризма; социальную значимость здорового образа жизни; опасность наркомании и алкоголизма для человека и общества; роль политики в жизни общества; принцип разделения властей; особенности развития демократии в современном мире;</w:t>
      </w:r>
      <w:proofErr w:type="gramEnd"/>
      <w:r w:rsidRPr="0035167A">
        <w:rPr>
          <w:rFonts w:ascii="Times New Roman" w:hAnsi="Times New Roman" w:cs="Times New Roman"/>
          <w:sz w:val="28"/>
          <w:szCs w:val="28"/>
        </w:rPr>
        <w:t xml:space="preserve"> опасность политического экстремизма; возможности получения общего и профессионального образования в Российской Федерации; значение науки в жизни современного общества; роль права в жизни общества и государства; взаимосвязь права и государства; способы реализации и защиты прав и свобод гражданина; особенности реализации прав несовершеннолетних в сфере гражданских, семейных, трудовых, административных и уголовных отношений; </w:t>
      </w:r>
      <w:proofErr w:type="gramStart"/>
      <w:r w:rsidRPr="0035167A">
        <w:rPr>
          <w:rFonts w:ascii="Times New Roman" w:hAnsi="Times New Roman" w:cs="Times New Roman"/>
          <w:sz w:val="28"/>
          <w:szCs w:val="28"/>
        </w:rPr>
        <w:t>роль обмена и торговли, происхождение денег, роль конкуренции, функции фирмы в рыночной экономике, роль государства в рыночной экономике, неравенство доходов;</w:t>
      </w:r>
      <w:proofErr w:type="gramEnd"/>
    </w:p>
    <w:p w:rsidR="0035167A" w:rsidRPr="0035167A" w:rsidRDefault="0035167A" w:rsidP="000F0E59">
      <w:pPr>
        <w:pStyle w:val="a4"/>
        <w:numPr>
          <w:ilvl w:val="0"/>
          <w:numId w:val="4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35167A">
        <w:rPr>
          <w:rFonts w:ascii="Times New Roman" w:hAnsi="Times New Roman" w:cs="Times New Roman"/>
          <w:i/>
          <w:sz w:val="28"/>
          <w:szCs w:val="28"/>
        </w:rPr>
        <w:t>сравнивать (различать):</w:t>
      </w:r>
      <w:r w:rsidRPr="0035167A">
        <w:rPr>
          <w:rFonts w:ascii="Times New Roman" w:hAnsi="Times New Roman" w:cs="Times New Roman"/>
          <w:sz w:val="28"/>
          <w:szCs w:val="28"/>
        </w:rPr>
        <w:t xml:space="preserve"> понятия «солидарность», «лояльность», «толерантность»; «социальные ценности» и «социальные нормы»; формальные и неформальные группы; органы государственной власти и местного самоуправления; выборы и референдум; политические партии и движения; большие и малые социальные группы; отношения, регулируемые правом и другими социальными нормами на примерах конкретных ситуаций; виды правоотношений, правонарушений и юридической ответственности;</w:t>
      </w:r>
      <w:proofErr w:type="gramEnd"/>
      <w:r w:rsidRPr="0035167A">
        <w:rPr>
          <w:rFonts w:ascii="Times New Roman" w:hAnsi="Times New Roman" w:cs="Times New Roman"/>
          <w:sz w:val="28"/>
          <w:szCs w:val="28"/>
        </w:rPr>
        <w:t xml:space="preserve"> полномочия высших органов законодательной, исполнительной и судебной власти; сферу компетенции судов, правоохранительных органов; спрос и потребности, формы собственности, формы торговли, выгоды и трудности предпринимательской деятельности, а также работы по найму, малое предпринимательство и индивидуальную трудовую деятельность, формы заработной платы, формы сбережения граждан; основные налоги, уплачиваемые гражданами; </w:t>
      </w:r>
    </w:p>
    <w:p w:rsidR="0035167A" w:rsidRDefault="0035167A" w:rsidP="000F0E59">
      <w:pPr>
        <w:pStyle w:val="a4"/>
        <w:numPr>
          <w:ilvl w:val="0"/>
          <w:numId w:val="4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i/>
          <w:sz w:val="28"/>
          <w:szCs w:val="28"/>
        </w:rPr>
        <w:t>вычислять на условных примерах:</w:t>
      </w:r>
      <w:r w:rsidRPr="0035167A">
        <w:rPr>
          <w:rFonts w:ascii="Times New Roman" w:hAnsi="Times New Roman" w:cs="Times New Roman"/>
          <w:sz w:val="28"/>
          <w:szCs w:val="28"/>
        </w:rPr>
        <w:t xml:space="preserve"> альтернативную стоимость, производительность труда, доход от банковских вкладов, доход от ценных бумаг, затраты, выручку, прибыль, индивидуальный подоходный налог, семейный бюджет; делать расчеты с использованием обменных курсов валют.</w:t>
      </w:r>
    </w:p>
    <w:p w:rsidR="0035167A" w:rsidRPr="0035167A" w:rsidRDefault="0035167A" w:rsidP="000F0E59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35167A" w:rsidRPr="0035167A" w:rsidRDefault="0035167A" w:rsidP="000F0E59">
      <w:pPr>
        <w:pStyle w:val="a4"/>
        <w:numPr>
          <w:ilvl w:val="0"/>
          <w:numId w:val="4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>в процессе выполнения типичных для подростка социальных ролей;</w:t>
      </w:r>
    </w:p>
    <w:p w:rsidR="0035167A" w:rsidRPr="0035167A" w:rsidRDefault="0035167A" w:rsidP="000F0E59">
      <w:pPr>
        <w:pStyle w:val="a4"/>
        <w:numPr>
          <w:ilvl w:val="0"/>
          <w:numId w:val="4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>для общей ориентации в актуальных общественных событиях и процессах;</w:t>
      </w:r>
    </w:p>
    <w:p w:rsidR="0035167A" w:rsidRPr="0035167A" w:rsidRDefault="0035167A" w:rsidP="000F0E59">
      <w:pPr>
        <w:pStyle w:val="a4"/>
        <w:numPr>
          <w:ilvl w:val="0"/>
          <w:numId w:val="4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>для нравственной и правовой оценки конкретных поступков людей;</w:t>
      </w:r>
    </w:p>
    <w:p w:rsidR="0035167A" w:rsidRPr="0035167A" w:rsidRDefault="0035167A" w:rsidP="000F0E59">
      <w:pPr>
        <w:pStyle w:val="a4"/>
        <w:numPr>
          <w:ilvl w:val="0"/>
          <w:numId w:val="4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 xml:space="preserve">для реализации и защиты прав человека и гражданина; </w:t>
      </w:r>
    </w:p>
    <w:p w:rsidR="0035167A" w:rsidRPr="0035167A" w:rsidRDefault="0035167A" w:rsidP="000F0E59">
      <w:pPr>
        <w:pStyle w:val="a4"/>
        <w:numPr>
          <w:ilvl w:val="0"/>
          <w:numId w:val="4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>для первичного анализа и использования социальной (в том числе экономической и правовой) информации;</w:t>
      </w:r>
    </w:p>
    <w:p w:rsidR="0035167A" w:rsidRPr="0035167A" w:rsidRDefault="0035167A" w:rsidP="000F0E59">
      <w:pPr>
        <w:pStyle w:val="a4"/>
        <w:numPr>
          <w:ilvl w:val="0"/>
          <w:numId w:val="4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>в процессе реализации и защ</w:t>
      </w:r>
      <w:r>
        <w:rPr>
          <w:rFonts w:ascii="Times New Roman" w:hAnsi="Times New Roman" w:cs="Times New Roman"/>
          <w:sz w:val="28"/>
          <w:szCs w:val="28"/>
        </w:rPr>
        <w:t>иты прав человека и гражданина.</w:t>
      </w:r>
    </w:p>
    <w:p w:rsidR="0035167A" w:rsidRPr="0035167A" w:rsidRDefault="0035167A" w:rsidP="000F0E59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22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Список </w:t>
      </w:r>
      <w:r w:rsidR="00036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рекомендуемо</w:t>
      </w:r>
      <w:r w:rsidRPr="00722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учебно-методической литературы </w:t>
      </w:r>
    </w:p>
    <w:p w:rsidR="0035167A" w:rsidRPr="0035167A" w:rsidRDefault="0035167A" w:rsidP="000F0E59">
      <w:pPr>
        <w:pStyle w:val="a4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 xml:space="preserve">Конституция РФ - Новосибирск: </w:t>
      </w:r>
      <w:proofErr w:type="spellStart"/>
      <w:r w:rsidRPr="0035167A">
        <w:rPr>
          <w:rFonts w:ascii="Times New Roman" w:hAnsi="Times New Roman" w:cs="Times New Roman"/>
          <w:sz w:val="28"/>
          <w:szCs w:val="28"/>
        </w:rPr>
        <w:t>Норматика</w:t>
      </w:r>
      <w:proofErr w:type="spellEnd"/>
      <w:r w:rsidRPr="0035167A">
        <w:rPr>
          <w:rFonts w:ascii="Times New Roman" w:hAnsi="Times New Roman" w:cs="Times New Roman"/>
          <w:sz w:val="28"/>
          <w:szCs w:val="28"/>
        </w:rPr>
        <w:t>, 2012.</w:t>
      </w:r>
    </w:p>
    <w:p w:rsidR="0035167A" w:rsidRPr="0035167A" w:rsidRDefault="0035167A" w:rsidP="000F0E59">
      <w:pPr>
        <w:pStyle w:val="a4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 xml:space="preserve">Гражданский кодекс РФ - Новосибирск: </w:t>
      </w:r>
      <w:proofErr w:type="spellStart"/>
      <w:r w:rsidRPr="0035167A">
        <w:rPr>
          <w:rFonts w:ascii="Times New Roman" w:hAnsi="Times New Roman" w:cs="Times New Roman"/>
          <w:sz w:val="28"/>
          <w:szCs w:val="28"/>
        </w:rPr>
        <w:t>Норматика</w:t>
      </w:r>
      <w:proofErr w:type="spellEnd"/>
      <w:r w:rsidRPr="0035167A">
        <w:rPr>
          <w:rFonts w:ascii="Times New Roman" w:hAnsi="Times New Roman" w:cs="Times New Roman"/>
          <w:sz w:val="28"/>
          <w:szCs w:val="28"/>
        </w:rPr>
        <w:t>, 2012.</w:t>
      </w:r>
    </w:p>
    <w:p w:rsidR="0035167A" w:rsidRPr="0035167A" w:rsidRDefault="0035167A" w:rsidP="000F0E59">
      <w:pPr>
        <w:pStyle w:val="a4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 xml:space="preserve">Гражданский процессуальный кодекс РФ - Новосибирск: </w:t>
      </w:r>
      <w:proofErr w:type="spellStart"/>
      <w:r w:rsidRPr="0035167A">
        <w:rPr>
          <w:rFonts w:ascii="Times New Roman" w:hAnsi="Times New Roman" w:cs="Times New Roman"/>
          <w:sz w:val="28"/>
          <w:szCs w:val="28"/>
        </w:rPr>
        <w:t>Норматика</w:t>
      </w:r>
      <w:proofErr w:type="spellEnd"/>
      <w:r w:rsidRPr="0035167A">
        <w:rPr>
          <w:rFonts w:ascii="Times New Roman" w:hAnsi="Times New Roman" w:cs="Times New Roman"/>
          <w:sz w:val="28"/>
          <w:szCs w:val="28"/>
        </w:rPr>
        <w:t>, 2012.</w:t>
      </w:r>
    </w:p>
    <w:p w:rsidR="0035167A" w:rsidRPr="0035167A" w:rsidRDefault="0035167A" w:rsidP="000F0E59">
      <w:pPr>
        <w:pStyle w:val="a4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 xml:space="preserve">Уголовный кодекс РФ - Новосибирск: </w:t>
      </w:r>
      <w:proofErr w:type="spellStart"/>
      <w:r w:rsidRPr="0035167A">
        <w:rPr>
          <w:rFonts w:ascii="Times New Roman" w:hAnsi="Times New Roman" w:cs="Times New Roman"/>
          <w:sz w:val="28"/>
          <w:szCs w:val="28"/>
        </w:rPr>
        <w:t>Норматика</w:t>
      </w:r>
      <w:proofErr w:type="spellEnd"/>
      <w:r w:rsidRPr="0035167A">
        <w:rPr>
          <w:rFonts w:ascii="Times New Roman" w:hAnsi="Times New Roman" w:cs="Times New Roman"/>
          <w:sz w:val="28"/>
          <w:szCs w:val="28"/>
        </w:rPr>
        <w:t>, 2012.</w:t>
      </w:r>
    </w:p>
    <w:p w:rsidR="0035167A" w:rsidRPr="0035167A" w:rsidRDefault="0035167A" w:rsidP="000F0E59">
      <w:pPr>
        <w:pStyle w:val="a4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 xml:space="preserve">Уголовно-процессуальный кодекс РФ - Новосибирск: </w:t>
      </w:r>
      <w:proofErr w:type="spellStart"/>
      <w:r w:rsidRPr="0035167A">
        <w:rPr>
          <w:rFonts w:ascii="Times New Roman" w:hAnsi="Times New Roman" w:cs="Times New Roman"/>
          <w:sz w:val="28"/>
          <w:szCs w:val="28"/>
        </w:rPr>
        <w:t>Норматика</w:t>
      </w:r>
      <w:proofErr w:type="spellEnd"/>
      <w:r w:rsidRPr="0035167A">
        <w:rPr>
          <w:rFonts w:ascii="Times New Roman" w:hAnsi="Times New Roman" w:cs="Times New Roman"/>
          <w:sz w:val="28"/>
          <w:szCs w:val="28"/>
        </w:rPr>
        <w:t>, 2012.</w:t>
      </w:r>
    </w:p>
    <w:p w:rsidR="0035167A" w:rsidRPr="0035167A" w:rsidRDefault="0035167A" w:rsidP="000F0E59">
      <w:pPr>
        <w:pStyle w:val="a4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 xml:space="preserve">Трудовой кодекс РФ - Новосибирск: </w:t>
      </w:r>
      <w:proofErr w:type="spellStart"/>
      <w:r w:rsidRPr="0035167A">
        <w:rPr>
          <w:rFonts w:ascii="Times New Roman" w:hAnsi="Times New Roman" w:cs="Times New Roman"/>
          <w:sz w:val="28"/>
          <w:szCs w:val="28"/>
        </w:rPr>
        <w:t>Норматика</w:t>
      </w:r>
      <w:proofErr w:type="spellEnd"/>
      <w:r w:rsidRPr="0035167A">
        <w:rPr>
          <w:rFonts w:ascii="Times New Roman" w:hAnsi="Times New Roman" w:cs="Times New Roman"/>
          <w:sz w:val="28"/>
          <w:szCs w:val="28"/>
        </w:rPr>
        <w:t>, 2012.</w:t>
      </w:r>
    </w:p>
    <w:p w:rsidR="0035167A" w:rsidRPr="0035167A" w:rsidRDefault="0035167A" w:rsidP="000F0E59">
      <w:pPr>
        <w:pStyle w:val="a4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 xml:space="preserve">Семейный кодекс РФ - Новосибирск: </w:t>
      </w:r>
      <w:proofErr w:type="spellStart"/>
      <w:r w:rsidRPr="0035167A">
        <w:rPr>
          <w:rFonts w:ascii="Times New Roman" w:hAnsi="Times New Roman" w:cs="Times New Roman"/>
          <w:sz w:val="28"/>
          <w:szCs w:val="28"/>
        </w:rPr>
        <w:t>Норматика</w:t>
      </w:r>
      <w:proofErr w:type="spellEnd"/>
      <w:r w:rsidRPr="0035167A">
        <w:rPr>
          <w:rFonts w:ascii="Times New Roman" w:hAnsi="Times New Roman" w:cs="Times New Roman"/>
          <w:sz w:val="28"/>
          <w:szCs w:val="28"/>
        </w:rPr>
        <w:t>, 2012.</w:t>
      </w:r>
    </w:p>
    <w:p w:rsidR="0035167A" w:rsidRPr="0035167A" w:rsidRDefault="0035167A" w:rsidP="000F0E59">
      <w:pPr>
        <w:pStyle w:val="a4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 xml:space="preserve">Жилищный кодекс РФ - Новосибирск: </w:t>
      </w:r>
      <w:proofErr w:type="spellStart"/>
      <w:r w:rsidRPr="0035167A">
        <w:rPr>
          <w:rFonts w:ascii="Times New Roman" w:hAnsi="Times New Roman" w:cs="Times New Roman"/>
          <w:sz w:val="28"/>
          <w:szCs w:val="28"/>
        </w:rPr>
        <w:t>Норматика</w:t>
      </w:r>
      <w:proofErr w:type="spellEnd"/>
      <w:r w:rsidRPr="0035167A">
        <w:rPr>
          <w:rFonts w:ascii="Times New Roman" w:hAnsi="Times New Roman" w:cs="Times New Roman"/>
          <w:sz w:val="28"/>
          <w:szCs w:val="28"/>
        </w:rPr>
        <w:t>, 2012.</w:t>
      </w:r>
    </w:p>
    <w:p w:rsidR="0035167A" w:rsidRPr="0035167A" w:rsidRDefault="0035167A" w:rsidP="000F0E59">
      <w:pPr>
        <w:pStyle w:val="a4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 xml:space="preserve">Кодекс РФ «Об административных правонарушениях»- М.: </w:t>
      </w:r>
      <w:proofErr w:type="spellStart"/>
      <w:r w:rsidRPr="0035167A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35167A">
        <w:rPr>
          <w:rFonts w:ascii="Times New Roman" w:hAnsi="Times New Roman" w:cs="Times New Roman"/>
          <w:sz w:val="28"/>
          <w:szCs w:val="28"/>
        </w:rPr>
        <w:t xml:space="preserve">, 2012. </w:t>
      </w:r>
    </w:p>
    <w:p w:rsidR="0035167A" w:rsidRPr="0035167A" w:rsidRDefault="0035167A" w:rsidP="000F0E59">
      <w:pPr>
        <w:pStyle w:val="a4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>Примерные программы по обществознанию /Сборник нормативных документов. М. Дрофа.2007 г.</w:t>
      </w:r>
    </w:p>
    <w:p w:rsidR="0035167A" w:rsidRPr="0035167A" w:rsidRDefault="0035167A" w:rsidP="000F0E59">
      <w:pPr>
        <w:pStyle w:val="a4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>Рабочая программа по обществознанию (по программе под редакцией Л. Н. Боголюбова) /Рабочие программы по обществознанию, экономике и праву.10-11 класс М. Глобус. 2009г.</w:t>
      </w:r>
    </w:p>
    <w:p w:rsidR="0035167A" w:rsidRPr="0035167A" w:rsidRDefault="0035167A" w:rsidP="000F0E59">
      <w:pPr>
        <w:pStyle w:val="a4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 xml:space="preserve">Обществознание.10 класс: учебник для общеобразовательных учреждений: базовый уровень / </w:t>
      </w:r>
      <w:proofErr w:type="spellStart"/>
      <w:r w:rsidRPr="0035167A">
        <w:rPr>
          <w:rFonts w:ascii="Times New Roman" w:hAnsi="Times New Roman" w:cs="Times New Roman"/>
          <w:sz w:val="28"/>
          <w:szCs w:val="28"/>
        </w:rPr>
        <w:t>Л.Н.Боголюбов</w:t>
      </w:r>
      <w:proofErr w:type="spellEnd"/>
      <w:r w:rsidRPr="0035167A">
        <w:rPr>
          <w:rFonts w:ascii="Times New Roman" w:hAnsi="Times New Roman" w:cs="Times New Roman"/>
          <w:sz w:val="28"/>
          <w:szCs w:val="28"/>
        </w:rPr>
        <w:t xml:space="preserve">, Ю.И. Аверьянов, </w:t>
      </w:r>
      <w:proofErr w:type="spellStart"/>
      <w:r w:rsidRPr="0035167A">
        <w:rPr>
          <w:rFonts w:ascii="Times New Roman" w:hAnsi="Times New Roman" w:cs="Times New Roman"/>
          <w:sz w:val="28"/>
          <w:szCs w:val="28"/>
        </w:rPr>
        <w:t>Н.И.Городецкая</w:t>
      </w:r>
      <w:proofErr w:type="spellEnd"/>
      <w:r w:rsidRPr="0035167A">
        <w:rPr>
          <w:rFonts w:ascii="Times New Roman" w:hAnsi="Times New Roman" w:cs="Times New Roman"/>
          <w:sz w:val="28"/>
          <w:szCs w:val="28"/>
        </w:rPr>
        <w:t xml:space="preserve"> и др.; под ред. </w:t>
      </w:r>
      <w:proofErr w:type="spellStart"/>
      <w:r w:rsidRPr="0035167A">
        <w:rPr>
          <w:rFonts w:ascii="Times New Roman" w:hAnsi="Times New Roman" w:cs="Times New Roman"/>
          <w:sz w:val="28"/>
          <w:szCs w:val="28"/>
        </w:rPr>
        <w:t>Л.Н.Боголюбова</w:t>
      </w:r>
      <w:proofErr w:type="spellEnd"/>
      <w:r w:rsidRPr="0035167A">
        <w:rPr>
          <w:rFonts w:ascii="Times New Roman" w:hAnsi="Times New Roman" w:cs="Times New Roman"/>
          <w:sz w:val="28"/>
          <w:szCs w:val="28"/>
        </w:rPr>
        <w:t xml:space="preserve"> – М.: Просвещение, 2011</w:t>
      </w:r>
    </w:p>
    <w:p w:rsidR="0035167A" w:rsidRPr="0035167A" w:rsidRDefault="0035167A" w:rsidP="000F0E59">
      <w:pPr>
        <w:pStyle w:val="a4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>Школьный словарь по обществознанию 10-11 классы пособие для учащихся / под ред. Боголюбова Л.Н., Аверьянова Ю. И. - М.: Просвещение 2010г.</w:t>
      </w:r>
    </w:p>
    <w:p w:rsidR="0035167A" w:rsidRPr="0035167A" w:rsidRDefault="0035167A" w:rsidP="000F0E59">
      <w:pPr>
        <w:pStyle w:val="a4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 xml:space="preserve">Обществознание. Глобальный мир в </w:t>
      </w:r>
      <w:r w:rsidRPr="0035167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35167A">
        <w:rPr>
          <w:rFonts w:ascii="Times New Roman" w:hAnsi="Times New Roman" w:cs="Times New Roman"/>
          <w:sz w:val="28"/>
          <w:szCs w:val="28"/>
        </w:rPr>
        <w:t xml:space="preserve"> веке 11 класс»./ Под ред. Л.В. Полякова. – М.: Просвещение 2008.</w:t>
      </w:r>
    </w:p>
    <w:p w:rsidR="0035167A" w:rsidRPr="0035167A" w:rsidRDefault="0035167A" w:rsidP="000F0E59">
      <w:pPr>
        <w:pStyle w:val="a4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 xml:space="preserve">Право. Учебник для общеобразовательных школ. Профильный уровень. 10-11 классы. А.Ф. Никитин.- М.: Дрофа, 2010г. </w:t>
      </w:r>
    </w:p>
    <w:p w:rsidR="0035167A" w:rsidRPr="0035167A" w:rsidRDefault="0035167A" w:rsidP="000F0E59">
      <w:pPr>
        <w:pStyle w:val="a4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>ЕГЭ Практикум по обществознанию: Политика. Право: подготовка к выполнению заданий</w:t>
      </w:r>
      <w:proofErr w:type="gramStart"/>
      <w:r w:rsidRPr="0035167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5167A">
        <w:rPr>
          <w:rFonts w:ascii="Times New Roman" w:hAnsi="Times New Roman" w:cs="Times New Roman"/>
          <w:sz w:val="28"/>
          <w:szCs w:val="28"/>
        </w:rPr>
        <w:t xml:space="preserve">, В, С / </w:t>
      </w:r>
      <w:proofErr w:type="spellStart"/>
      <w:r w:rsidRPr="0035167A">
        <w:rPr>
          <w:rFonts w:ascii="Times New Roman" w:hAnsi="Times New Roman" w:cs="Times New Roman"/>
          <w:sz w:val="28"/>
          <w:szCs w:val="28"/>
        </w:rPr>
        <w:t>Е.С.Королькова</w:t>
      </w:r>
      <w:proofErr w:type="spellEnd"/>
      <w:r w:rsidRPr="0035167A">
        <w:rPr>
          <w:rFonts w:ascii="Times New Roman" w:hAnsi="Times New Roman" w:cs="Times New Roman"/>
          <w:sz w:val="28"/>
          <w:szCs w:val="28"/>
        </w:rPr>
        <w:t xml:space="preserve">, - М.: Издательство «Экзамен», 2013 </w:t>
      </w:r>
    </w:p>
    <w:p w:rsidR="0035167A" w:rsidRPr="0035167A" w:rsidRDefault="0035167A" w:rsidP="000F0E59">
      <w:pPr>
        <w:pStyle w:val="a4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>ЕГЭ Практикум по обществознанию: Человек и общество: подготовка к выполнению заданий А</w:t>
      </w:r>
      <w:proofErr w:type="gramStart"/>
      <w:r w:rsidRPr="003516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5167A">
        <w:rPr>
          <w:rFonts w:ascii="Times New Roman" w:hAnsi="Times New Roman" w:cs="Times New Roman"/>
          <w:sz w:val="28"/>
          <w:szCs w:val="28"/>
        </w:rPr>
        <w:t xml:space="preserve"> В, С / </w:t>
      </w:r>
      <w:proofErr w:type="spellStart"/>
      <w:r w:rsidRPr="0035167A">
        <w:rPr>
          <w:rFonts w:ascii="Times New Roman" w:hAnsi="Times New Roman" w:cs="Times New Roman"/>
          <w:sz w:val="28"/>
          <w:szCs w:val="28"/>
        </w:rPr>
        <w:t>Е.Л.Рутковская</w:t>
      </w:r>
      <w:proofErr w:type="spellEnd"/>
      <w:r w:rsidRPr="0035167A">
        <w:rPr>
          <w:rFonts w:ascii="Times New Roman" w:hAnsi="Times New Roman" w:cs="Times New Roman"/>
          <w:sz w:val="28"/>
          <w:szCs w:val="28"/>
        </w:rPr>
        <w:t>, - М.: Издательство «Экзамен», 2012</w:t>
      </w:r>
    </w:p>
    <w:p w:rsidR="0035167A" w:rsidRPr="0035167A" w:rsidRDefault="0035167A" w:rsidP="000F0E59">
      <w:pPr>
        <w:pStyle w:val="a4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>Единый государственный экзамен 2012. Обществознание: типовые экзаменационные варианты / под ред. Рутковской Е.Л. – М.: ФИПИ – Центр, 2011г.</w:t>
      </w:r>
    </w:p>
    <w:p w:rsidR="0035167A" w:rsidRPr="0035167A" w:rsidRDefault="0035167A" w:rsidP="000F0E59">
      <w:pPr>
        <w:pStyle w:val="a4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>ЕГЭ Обществознание 2012 Типовые тестовые задания. / А.</w:t>
      </w:r>
      <w:proofErr w:type="gramStart"/>
      <w:r w:rsidRPr="0035167A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351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67A">
        <w:rPr>
          <w:rFonts w:ascii="Times New Roman" w:hAnsi="Times New Roman" w:cs="Times New Roman"/>
          <w:sz w:val="28"/>
          <w:szCs w:val="28"/>
        </w:rPr>
        <w:t>Лазебникова</w:t>
      </w:r>
      <w:proofErr w:type="spellEnd"/>
      <w:r w:rsidRPr="0035167A">
        <w:rPr>
          <w:rFonts w:ascii="Times New Roman" w:hAnsi="Times New Roman" w:cs="Times New Roman"/>
          <w:sz w:val="28"/>
          <w:szCs w:val="28"/>
        </w:rPr>
        <w:t xml:space="preserve">, Е.Л. Рутковская, Е.С. </w:t>
      </w:r>
      <w:proofErr w:type="spellStart"/>
      <w:r w:rsidRPr="0035167A"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  <w:r w:rsidRPr="0035167A">
        <w:rPr>
          <w:rFonts w:ascii="Times New Roman" w:hAnsi="Times New Roman" w:cs="Times New Roman"/>
          <w:sz w:val="28"/>
          <w:szCs w:val="28"/>
        </w:rPr>
        <w:t xml:space="preserve"> М.: Экзамен,2012г.</w:t>
      </w:r>
    </w:p>
    <w:p w:rsidR="0035167A" w:rsidRPr="0035167A" w:rsidRDefault="0035167A" w:rsidP="000F0E59">
      <w:pPr>
        <w:pStyle w:val="a4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 xml:space="preserve">Обществознание Экспресс-подготовка ЕГЭ / </w:t>
      </w:r>
      <w:proofErr w:type="spellStart"/>
      <w:r w:rsidRPr="0035167A">
        <w:rPr>
          <w:rFonts w:ascii="Times New Roman" w:hAnsi="Times New Roman" w:cs="Times New Roman"/>
          <w:sz w:val="28"/>
          <w:szCs w:val="28"/>
        </w:rPr>
        <w:t>Н.Н.Семке</w:t>
      </w:r>
      <w:proofErr w:type="spellEnd"/>
      <w:r w:rsidRPr="0035167A">
        <w:rPr>
          <w:rFonts w:ascii="Times New Roman" w:hAnsi="Times New Roman" w:cs="Times New Roman"/>
          <w:sz w:val="28"/>
          <w:szCs w:val="28"/>
        </w:rPr>
        <w:t xml:space="preserve"> - М.: ЭКСМО, 2011г.</w:t>
      </w:r>
    </w:p>
    <w:p w:rsidR="0035167A" w:rsidRPr="0035167A" w:rsidRDefault="0035167A" w:rsidP="000F0E59">
      <w:pPr>
        <w:pStyle w:val="a4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 xml:space="preserve">Обществознание: весь курс. Для выпускников и абитуриентов. / </w:t>
      </w:r>
      <w:proofErr w:type="spellStart"/>
      <w:r w:rsidRPr="0035167A">
        <w:rPr>
          <w:rFonts w:ascii="Times New Roman" w:hAnsi="Times New Roman" w:cs="Times New Roman"/>
          <w:sz w:val="28"/>
          <w:szCs w:val="28"/>
        </w:rPr>
        <w:t>Бабленков</w:t>
      </w:r>
      <w:proofErr w:type="spellEnd"/>
      <w:r w:rsidRPr="0035167A">
        <w:rPr>
          <w:rFonts w:ascii="Times New Roman" w:hAnsi="Times New Roman" w:cs="Times New Roman"/>
          <w:sz w:val="28"/>
          <w:szCs w:val="28"/>
        </w:rPr>
        <w:t xml:space="preserve"> И.И., Акимов В.В., </w:t>
      </w:r>
      <w:proofErr w:type="gramStart"/>
      <w:r w:rsidRPr="0035167A">
        <w:rPr>
          <w:rFonts w:ascii="Times New Roman" w:hAnsi="Times New Roman" w:cs="Times New Roman"/>
          <w:sz w:val="28"/>
          <w:szCs w:val="28"/>
        </w:rPr>
        <w:t>Сурова</w:t>
      </w:r>
      <w:proofErr w:type="gramEnd"/>
      <w:r w:rsidRPr="0035167A">
        <w:rPr>
          <w:rFonts w:ascii="Times New Roman" w:hAnsi="Times New Roman" w:cs="Times New Roman"/>
          <w:sz w:val="28"/>
          <w:szCs w:val="28"/>
        </w:rPr>
        <w:t xml:space="preserve"> Е.А. - М.: ЭКСМО, 2008г.</w:t>
      </w:r>
    </w:p>
    <w:p w:rsidR="0035167A" w:rsidRPr="0035167A" w:rsidRDefault="0035167A" w:rsidP="000F0E59">
      <w:pPr>
        <w:pStyle w:val="a4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lastRenderedPageBreak/>
        <w:t xml:space="preserve">Обществознание в таблицах. 10-11 классы. Справочные материалы. / Баранов П.А. - М.: АСТ </w:t>
      </w:r>
      <w:proofErr w:type="spellStart"/>
      <w:r w:rsidRPr="0035167A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35167A">
        <w:rPr>
          <w:rFonts w:ascii="Times New Roman" w:hAnsi="Times New Roman" w:cs="Times New Roman"/>
          <w:sz w:val="28"/>
          <w:szCs w:val="28"/>
        </w:rPr>
        <w:t>, 2008г</w:t>
      </w:r>
    </w:p>
    <w:p w:rsidR="0035167A" w:rsidRPr="0035167A" w:rsidRDefault="0035167A" w:rsidP="000F0E59">
      <w:pPr>
        <w:pStyle w:val="a4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 xml:space="preserve">ЕГЭ </w:t>
      </w:r>
      <w:proofErr w:type="spellStart"/>
      <w:r w:rsidRPr="0035167A">
        <w:rPr>
          <w:rFonts w:ascii="Times New Roman" w:hAnsi="Times New Roman" w:cs="Times New Roman"/>
          <w:sz w:val="28"/>
          <w:szCs w:val="28"/>
        </w:rPr>
        <w:t>Общестознание</w:t>
      </w:r>
      <w:proofErr w:type="spellEnd"/>
      <w:r w:rsidRPr="0035167A">
        <w:rPr>
          <w:rFonts w:ascii="Times New Roman" w:hAnsi="Times New Roman" w:cs="Times New Roman"/>
          <w:sz w:val="28"/>
          <w:szCs w:val="28"/>
        </w:rPr>
        <w:t>. Методическое пособие для подготовки к экзамену. / Лазебников А.Ю., Брандт М.Ю. - М.: Экзамен, 2011г.</w:t>
      </w:r>
    </w:p>
    <w:p w:rsidR="0035167A" w:rsidRPr="0035167A" w:rsidRDefault="0035167A" w:rsidP="000F0E59">
      <w:pPr>
        <w:pStyle w:val="a4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 xml:space="preserve">Обществознание. 11класс  Поурочные планы по учебнику /  под ред. </w:t>
      </w:r>
      <w:proofErr w:type="spellStart"/>
      <w:r w:rsidRPr="0035167A">
        <w:rPr>
          <w:rFonts w:ascii="Times New Roman" w:hAnsi="Times New Roman" w:cs="Times New Roman"/>
          <w:sz w:val="28"/>
          <w:szCs w:val="28"/>
        </w:rPr>
        <w:t>Л.Н.Боголюбова</w:t>
      </w:r>
      <w:proofErr w:type="spellEnd"/>
      <w:r w:rsidRPr="00351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67A">
        <w:rPr>
          <w:rFonts w:ascii="Times New Roman" w:hAnsi="Times New Roman" w:cs="Times New Roman"/>
          <w:sz w:val="28"/>
          <w:szCs w:val="28"/>
        </w:rPr>
        <w:t>Степанько</w:t>
      </w:r>
      <w:proofErr w:type="spellEnd"/>
      <w:r w:rsidRPr="0035167A">
        <w:rPr>
          <w:rFonts w:ascii="Times New Roman" w:hAnsi="Times New Roman" w:cs="Times New Roman"/>
          <w:sz w:val="28"/>
          <w:szCs w:val="28"/>
        </w:rPr>
        <w:t xml:space="preserve"> С.Н. - Волгоград. Учитель 2010г.</w:t>
      </w:r>
    </w:p>
    <w:p w:rsidR="0035167A" w:rsidRPr="0035167A" w:rsidRDefault="0035167A" w:rsidP="000F0E59">
      <w:pPr>
        <w:pStyle w:val="a4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 xml:space="preserve">Обществознание. Практикум. 11 класс. Пособие для учителей общеобразовательных учреждений Профильный уровень /под ред. </w:t>
      </w:r>
      <w:proofErr w:type="spellStart"/>
      <w:r w:rsidRPr="0035167A">
        <w:rPr>
          <w:rFonts w:ascii="Times New Roman" w:hAnsi="Times New Roman" w:cs="Times New Roman"/>
          <w:sz w:val="28"/>
          <w:szCs w:val="28"/>
        </w:rPr>
        <w:t>Л.Н.Боголюбова</w:t>
      </w:r>
      <w:proofErr w:type="spellEnd"/>
      <w:r w:rsidRPr="0035167A">
        <w:rPr>
          <w:rFonts w:ascii="Times New Roman" w:hAnsi="Times New Roman" w:cs="Times New Roman"/>
          <w:sz w:val="28"/>
          <w:szCs w:val="28"/>
        </w:rPr>
        <w:t xml:space="preserve"> – М.: «Просвещение» 2011</w:t>
      </w:r>
    </w:p>
    <w:p w:rsidR="0035167A" w:rsidRPr="0035167A" w:rsidRDefault="0035167A" w:rsidP="000F0E59">
      <w:pPr>
        <w:pStyle w:val="a4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</w:rPr>
        <w:t xml:space="preserve">Обществознание Подготовка к ЕГЭ- 2013 Учебно-методическое пособие / </w:t>
      </w:r>
      <w:proofErr w:type="spellStart"/>
      <w:r w:rsidRPr="0035167A">
        <w:rPr>
          <w:rFonts w:ascii="Times New Roman" w:hAnsi="Times New Roman" w:cs="Times New Roman"/>
          <w:sz w:val="28"/>
          <w:szCs w:val="28"/>
        </w:rPr>
        <w:t>О.А.Чернышова</w:t>
      </w:r>
      <w:proofErr w:type="spellEnd"/>
      <w:r w:rsidRPr="00351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167A">
        <w:rPr>
          <w:rFonts w:ascii="Times New Roman" w:hAnsi="Times New Roman" w:cs="Times New Roman"/>
          <w:sz w:val="28"/>
          <w:szCs w:val="28"/>
        </w:rPr>
        <w:t>Р.В.Пазин</w:t>
      </w:r>
      <w:proofErr w:type="spellEnd"/>
      <w:r w:rsidRPr="003516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167A">
        <w:rPr>
          <w:rFonts w:ascii="Times New Roman" w:hAnsi="Times New Roman" w:cs="Times New Roman"/>
          <w:sz w:val="28"/>
          <w:szCs w:val="28"/>
        </w:rPr>
        <w:t>П.А.Ушаков</w:t>
      </w:r>
      <w:proofErr w:type="spellEnd"/>
      <w:r w:rsidRPr="0035167A">
        <w:rPr>
          <w:rFonts w:ascii="Times New Roman" w:hAnsi="Times New Roman" w:cs="Times New Roman"/>
          <w:sz w:val="28"/>
          <w:szCs w:val="28"/>
        </w:rPr>
        <w:t xml:space="preserve"> – Ростов-н</w:t>
      </w:r>
      <w:proofErr w:type="gramStart"/>
      <w:r w:rsidRPr="0035167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5167A">
        <w:rPr>
          <w:rFonts w:ascii="Times New Roman" w:hAnsi="Times New Roman" w:cs="Times New Roman"/>
          <w:sz w:val="28"/>
          <w:szCs w:val="28"/>
        </w:rPr>
        <w:t xml:space="preserve"> Дону «Легион», 2012</w:t>
      </w:r>
    </w:p>
    <w:p w:rsidR="0035167A" w:rsidRPr="0035167A" w:rsidRDefault="00C24270" w:rsidP="000F0E59">
      <w:pPr>
        <w:pStyle w:val="a4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5167A" w:rsidRPr="0035167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35167A" w:rsidRPr="003516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35167A" w:rsidRPr="0035167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35167A" w:rsidRPr="003516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35167A" w:rsidRPr="0035167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alleng</w:t>
        </w:r>
        <w:proofErr w:type="spellEnd"/>
        <w:r w:rsidR="0035167A" w:rsidRPr="003516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35167A" w:rsidRPr="0035167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35167A" w:rsidRPr="003516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</w:p>
    <w:p w:rsidR="0035167A" w:rsidRPr="0035167A" w:rsidRDefault="00C24270" w:rsidP="000F0E59">
      <w:pPr>
        <w:pStyle w:val="a4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5167A" w:rsidRPr="0035167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35167A" w:rsidRPr="003516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35167A" w:rsidRPr="0035167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35167A" w:rsidRPr="003516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35167A" w:rsidRPr="0035167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cde</w:t>
        </w:r>
        <w:proofErr w:type="spellEnd"/>
        <w:r w:rsidR="0035167A" w:rsidRPr="003516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35167A" w:rsidRPr="0035167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35167A" w:rsidRPr="003516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</w:p>
    <w:p w:rsidR="0035167A" w:rsidRPr="0035167A" w:rsidRDefault="00C24270" w:rsidP="000F0E59">
      <w:pPr>
        <w:pStyle w:val="a4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5167A" w:rsidRPr="0035167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35167A" w:rsidRPr="003516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35167A" w:rsidRPr="0035167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ucheba</w:t>
        </w:r>
        <w:proofErr w:type="spellEnd"/>
        <w:r w:rsidR="0035167A" w:rsidRPr="003516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35167A" w:rsidRPr="0035167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pro</w:t>
        </w:r>
        <w:r w:rsidR="0035167A" w:rsidRPr="003516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35167A" w:rsidRPr="0035167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viewtopic</w:t>
        </w:r>
        <w:proofErr w:type="spellEnd"/>
      </w:hyperlink>
      <w:r w:rsidR="0035167A" w:rsidRPr="0035167A">
        <w:rPr>
          <w:rFonts w:ascii="Times New Roman" w:hAnsi="Times New Roman" w:cs="Times New Roman"/>
          <w:sz w:val="28"/>
          <w:szCs w:val="28"/>
        </w:rPr>
        <w:t>.</w:t>
      </w:r>
    </w:p>
    <w:p w:rsidR="0035167A" w:rsidRPr="0035167A" w:rsidRDefault="0035167A" w:rsidP="000F0E59">
      <w:pPr>
        <w:pStyle w:val="a4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5167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5167A">
        <w:rPr>
          <w:rFonts w:ascii="Times New Roman" w:hAnsi="Times New Roman" w:cs="Times New Roman"/>
          <w:sz w:val="28"/>
          <w:szCs w:val="28"/>
          <w:lang w:val="en-US"/>
        </w:rPr>
        <w:t>ege</w:t>
      </w:r>
      <w:proofErr w:type="spellEnd"/>
      <w:r w:rsidRPr="0035167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5167A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35167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5167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5167A">
        <w:rPr>
          <w:rFonts w:ascii="Times New Roman" w:hAnsi="Times New Roman" w:cs="Times New Roman"/>
          <w:sz w:val="28"/>
          <w:szCs w:val="28"/>
        </w:rPr>
        <w:t>/</w:t>
      </w:r>
    </w:p>
    <w:p w:rsidR="0035167A" w:rsidRPr="0035167A" w:rsidRDefault="0035167A" w:rsidP="000F0E59">
      <w:pPr>
        <w:pStyle w:val="a4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5167A">
        <w:rPr>
          <w:rFonts w:ascii="Times New Roman" w:hAnsi="Times New Roman" w:cs="Times New Roman"/>
          <w:sz w:val="28"/>
          <w:szCs w:val="28"/>
        </w:rPr>
        <w:t>://5-</w:t>
      </w:r>
      <w:proofErr w:type="spellStart"/>
      <w:r w:rsidRPr="0035167A">
        <w:rPr>
          <w:rFonts w:ascii="Times New Roman" w:hAnsi="Times New Roman" w:cs="Times New Roman"/>
          <w:sz w:val="28"/>
          <w:szCs w:val="28"/>
          <w:lang w:val="en-US"/>
        </w:rPr>
        <w:t>ege</w:t>
      </w:r>
      <w:proofErr w:type="spellEnd"/>
      <w:r w:rsidRPr="0035167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5167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5167A">
        <w:rPr>
          <w:rFonts w:ascii="Times New Roman" w:hAnsi="Times New Roman" w:cs="Times New Roman"/>
          <w:sz w:val="28"/>
          <w:szCs w:val="28"/>
        </w:rPr>
        <w:t>/</w:t>
      </w:r>
    </w:p>
    <w:p w:rsidR="0035167A" w:rsidRPr="0035167A" w:rsidRDefault="0035167A" w:rsidP="000F0E59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5167A">
        <w:rPr>
          <w:rFonts w:ascii="Times New Roman" w:hAnsi="Times New Roman" w:cs="Times New Roman"/>
          <w:sz w:val="28"/>
          <w:szCs w:val="28"/>
        </w:rPr>
        <w:t>://</w:t>
      </w:r>
      <w:r w:rsidRPr="0035167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5167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5167A">
        <w:rPr>
          <w:rFonts w:ascii="Times New Roman" w:hAnsi="Times New Roman" w:cs="Times New Roman"/>
          <w:sz w:val="28"/>
          <w:szCs w:val="28"/>
          <w:lang w:val="en-US"/>
        </w:rPr>
        <w:t>rustest</w:t>
      </w:r>
      <w:proofErr w:type="spellEnd"/>
      <w:r w:rsidRPr="0035167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5167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5167A" w:rsidRPr="0035167A" w:rsidRDefault="0035167A" w:rsidP="000F0E59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5167A">
        <w:rPr>
          <w:rFonts w:ascii="Times New Roman" w:hAnsi="Times New Roman" w:cs="Times New Roman"/>
          <w:sz w:val="28"/>
          <w:szCs w:val="28"/>
        </w:rPr>
        <w:t>:</w:t>
      </w:r>
      <w:r w:rsidRPr="0035167A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35167A">
        <w:rPr>
          <w:rFonts w:ascii="Times New Roman" w:hAnsi="Times New Roman" w:cs="Times New Roman"/>
          <w:sz w:val="28"/>
          <w:szCs w:val="28"/>
        </w:rPr>
        <w:t>-</w:t>
      </w:r>
      <w:r w:rsidRPr="0035167A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35167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5167A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35167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5167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5167A" w:rsidRPr="0035167A" w:rsidRDefault="0035167A" w:rsidP="000F0E59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35167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5167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5167A">
        <w:rPr>
          <w:rFonts w:ascii="Times New Roman" w:hAnsi="Times New Roman" w:cs="Times New Roman"/>
          <w:sz w:val="28"/>
          <w:szCs w:val="28"/>
          <w:lang w:val="en-US"/>
        </w:rPr>
        <w:t>fcior</w:t>
      </w:r>
      <w:proofErr w:type="spellEnd"/>
      <w:r w:rsidRPr="0035167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5167A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35167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5167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5167A" w:rsidRPr="0035167A" w:rsidRDefault="0035167A" w:rsidP="000F0E59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35167A" w:rsidRPr="0035167A" w:rsidRDefault="0035167A" w:rsidP="000F0E59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35167A" w:rsidRPr="0035167A" w:rsidRDefault="0035167A" w:rsidP="000F0E59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35167A" w:rsidRDefault="0035167A" w:rsidP="000F0E59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</w:p>
    <w:sectPr w:rsidR="0035167A" w:rsidSect="00D6583F">
      <w:footerReference w:type="default" r:id="rId12"/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FCC" w:rsidRDefault="00EC1FCC" w:rsidP="00A14404">
      <w:pPr>
        <w:spacing w:after="0" w:line="240" w:lineRule="auto"/>
      </w:pPr>
      <w:r>
        <w:separator/>
      </w:r>
    </w:p>
  </w:endnote>
  <w:endnote w:type="continuationSeparator" w:id="0">
    <w:p w:rsidR="00EC1FCC" w:rsidRDefault="00EC1FCC" w:rsidP="00A14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272487"/>
      <w:docPartObj>
        <w:docPartGallery w:val="Page Numbers (Bottom of Page)"/>
        <w:docPartUnique/>
      </w:docPartObj>
    </w:sdtPr>
    <w:sdtEndPr/>
    <w:sdtContent>
      <w:p w:rsidR="00A14404" w:rsidRDefault="00A1440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270">
          <w:rPr>
            <w:noProof/>
          </w:rPr>
          <w:t>9</w:t>
        </w:r>
        <w:r>
          <w:fldChar w:fldCharType="end"/>
        </w:r>
      </w:p>
    </w:sdtContent>
  </w:sdt>
  <w:p w:rsidR="00A14404" w:rsidRDefault="00A144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FCC" w:rsidRDefault="00EC1FCC" w:rsidP="00A14404">
      <w:pPr>
        <w:spacing w:after="0" w:line="240" w:lineRule="auto"/>
      </w:pPr>
      <w:r>
        <w:separator/>
      </w:r>
    </w:p>
  </w:footnote>
  <w:footnote w:type="continuationSeparator" w:id="0">
    <w:p w:rsidR="00EC1FCC" w:rsidRDefault="00EC1FCC" w:rsidP="00A14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374732"/>
    <w:multiLevelType w:val="hybridMultilevel"/>
    <w:tmpl w:val="06D4512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241761"/>
    <w:multiLevelType w:val="hybridMultilevel"/>
    <w:tmpl w:val="1D522A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19E"/>
    <w:rsid w:val="00036C31"/>
    <w:rsid w:val="000F0E59"/>
    <w:rsid w:val="00112206"/>
    <w:rsid w:val="0035167A"/>
    <w:rsid w:val="003A019E"/>
    <w:rsid w:val="005A4908"/>
    <w:rsid w:val="00822FE8"/>
    <w:rsid w:val="008647F5"/>
    <w:rsid w:val="008940F4"/>
    <w:rsid w:val="00A14404"/>
    <w:rsid w:val="00C24270"/>
    <w:rsid w:val="00C805A0"/>
    <w:rsid w:val="00D6583F"/>
    <w:rsid w:val="00D77BDF"/>
    <w:rsid w:val="00E55C96"/>
    <w:rsid w:val="00EC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67A"/>
    <w:rPr>
      <w:color w:val="0000FF" w:themeColor="hyperlink"/>
      <w:u w:val="single"/>
    </w:rPr>
  </w:style>
  <w:style w:type="paragraph" w:styleId="a4">
    <w:name w:val="No Spacing"/>
    <w:uiPriority w:val="1"/>
    <w:qFormat/>
    <w:rsid w:val="0035167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14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4404"/>
  </w:style>
  <w:style w:type="paragraph" w:styleId="a7">
    <w:name w:val="footer"/>
    <w:basedOn w:val="a"/>
    <w:link w:val="a8"/>
    <w:uiPriority w:val="99"/>
    <w:unhideWhenUsed/>
    <w:rsid w:val="00A14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44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67A"/>
    <w:rPr>
      <w:color w:val="0000FF" w:themeColor="hyperlink"/>
      <w:u w:val="single"/>
    </w:rPr>
  </w:style>
  <w:style w:type="paragraph" w:styleId="a4">
    <w:name w:val="No Spacing"/>
    <w:uiPriority w:val="1"/>
    <w:qFormat/>
    <w:rsid w:val="0035167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14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4404"/>
  </w:style>
  <w:style w:type="paragraph" w:styleId="a7">
    <w:name w:val="footer"/>
    <w:basedOn w:val="a"/>
    <w:link w:val="a8"/>
    <w:uiPriority w:val="99"/>
    <w:unhideWhenUsed/>
    <w:rsid w:val="00A14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4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cheba.pro/viewtopic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d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d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A650-208B-4DBC-94EE-1619E88B0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2557</Words>
  <Characters>14578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2015-10-26T22:54:00Z</dcterms:created>
  <dcterms:modified xsi:type="dcterms:W3CDTF">2016-02-10T10:26:00Z</dcterms:modified>
</cp:coreProperties>
</file>