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57" w:rsidRDefault="007C7357" w:rsidP="007C7357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7C7357" w:rsidRDefault="007C7357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19 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углубленным изучением отдельных предметов»</w:t>
      </w: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C62" w:rsidRDefault="00BB2C62" w:rsidP="00BB2C62">
      <w:pPr>
        <w:tabs>
          <w:tab w:val="left" w:pos="7797"/>
        </w:tabs>
        <w:spacing w:after="0" w:line="240" w:lineRule="auto"/>
        <w:ind w:right="57"/>
        <w:jc w:val="center"/>
        <w:rPr>
          <w:rFonts w:ascii="Calibri" w:eastAsia="Calibri" w:hAnsi="Calibri" w:cs="Calibri"/>
          <w:sz w:val="28"/>
          <w:szCs w:val="28"/>
        </w:rPr>
      </w:pPr>
    </w:p>
    <w:p w:rsidR="007C7357" w:rsidRDefault="007C7357" w:rsidP="007C7357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Рабочая программа учебного курса</w:t>
      </w:r>
    </w:p>
    <w:p w:rsidR="007C7357" w:rsidRDefault="007C7357" w:rsidP="007C7357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«История русской культуры» для  9 класса</w:t>
      </w:r>
    </w:p>
    <w:p w:rsidR="007C7357" w:rsidRDefault="007C7357" w:rsidP="007C73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7357" w:rsidRDefault="007C7357" w:rsidP="007C73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7357" w:rsidRDefault="007C7357" w:rsidP="007C73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2C62" w:rsidRDefault="00BB2C62" w:rsidP="007C73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2C62" w:rsidRDefault="00BB2C62" w:rsidP="007C73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2C62" w:rsidRDefault="00BB2C62" w:rsidP="007C73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2C62" w:rsidRDefault="00BB2C62" w:rsidP="007C73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7357" w:rsidRDefault="007C7357" w:rsidP="007C73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7357" w:rsidRDefault="007C7357" w:rsidP="007C735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Междуреченск</w:t>
      </w:r>
    </w:p>
    <w:p w:rsidR="007C7357" w:rsidRDefault="007C7357" w:rsidP="007C735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2015    </w:t>
      </w:r>
    </w:p>
    <w:p w:rsidR="007C7357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B85964" w:rsidRDefault="007C7357" w:rsidP="007C735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курса «История русской культуры»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курс)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основана на учебной литературе: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Берлякова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 История русской культуры: Программа и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атическое планирование курса. 9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-классы / Н.П.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Берлякова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Русское слово, 2012г.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урс имеет интегрированный характер, включающий в себя сведения о разных видах искусств и литературы. В основу курса положена история культуры и искусства России со времени зарождения славянской нации по19век. Программа состоит из пяти разделов, последовательно раскрывающие эти взаимосвязи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курса определяется тем, что в современных педагогических теориях все большее значение приобретают идеи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гражданского образования и воспитания. Это получает подтверждение на практике: в школах широко развиваются учебные предметы, связанные с гуманитарной областью знаний.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Эвристическая направленность на формирование художественной культуры учащихся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курса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формирование у учащихся представления о русской художественной культуре как о величайшей национальной и общечеловеческой ценности, воплотившей вневременные духовные и нравственные идеалы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7357" w:rsidRPr="00B85964" w:rsidRDefault="007C7357" w:rsidP="007C7357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курса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Показать русскую художественную культуру как целостность, вобравшую исторический опыт русского народа, его миропонимание и отразившую русский национальный менталитет.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Дать представление об истоках и основных этапах исторического развития русской художественной культуры, выявить закономерности ее эволюции в соотнесенности с традициями европейской и мировой культуры.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 материале конкретных произведений литературы, живописи, музыки, зодчества, театра и других видов искусства раскрыть особенности художественно-образного мышления великих русским мастеров.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урса рассчитан на учащихся 9 класса.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плане МБОУ СОШ № 19 на изучение курса </w:t>
      </w:r>
      <w:proofErr w:type="gramStart"/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,1 час в неделю (3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недел</w:t>
      </w:r>
      <w:r w:rsidR="004127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C7357" w:rsidRPr="00631DF3" w:rsidRDefault="007C7357" w:rsidP="007C73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C0630B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</w:p>
    <w:p w:rsidR="007C7357" w:rsidRPr="00631DF3" w:rsidRDefault="007C7357" w:rsidP="007C73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класс.</w:t>
      </w:r>
    </w:p>
    <w:p w:rsidR="007C7357" w:rsidRPr="00631DF3" w:rsidRDefault="007C7357" w:rsidP="007C73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Вводный урок. Ку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льтура как смысл истории. </w:t>
      </w:r>
    </w:p>
    <w:p w:rsidR="007C7357" w:rsidRPr="00631DF3" w:rsidRDefault="007C7357" w:rsidP="007C7357">
      <w:pPr>
        <w:pStyle w:val="2"/>
        <w:shd w:val="clear" w:color="auto" w:fill="auto"/>
        <w:spacing w:before="0" w:line="276" w:lineRule="auto"/>
        <w:ind w:left="20" w:right="20" w:firstLine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t>Понятие «культура». Культура. Человек. История. Культура как человеческое осмысление истории, основа формирования наци</w:t>
      </w: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softHyphen/>
        <w:t>онального самосознания. Культура как способ познания челове</w:t>
      </w: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softHyphen/>
        <w:t>ком мира. Культурные явления как «знаки культуры», ее язык.</w:t>
      </w:r>
    </w:p>
    <w:p w:rsidR="007C7357" w:rsidRPr="00631DF3" w:rsidRDefault="007C7357" w:rsidP="007C7357">
      <w:pPr>
        <w:pStyle w:val="2"/>
        <w:shd w:val="clear" w:color="auto" w:fill="auto"/>
        <w:spacing w:before="0" w:line="276" w:lineRule="auto"/>
        <w:ind w:left="20" w:right="20" w:firstLine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t>Культура как саморазвивающаяся система. Взаимосвязь культурных и исторических явлений. Содержание понятия «культурно-историческая эпоха». Механизмы саморазвития культуры. Роль системы жизненных ценностей в формирова</w:t>
      </w: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softHyphen/>
        <w:t>нии культурно-исторической эпохи. Понятия «культурный диа</w:t>
      </w: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softHyphen/>
        <w:t>лог» и «культурная доминанта» в истории культуры.</w:t>
      </w:r>
    </w:p>
    <w:p w:rsidR="007C7357" w:rsidRPr="00631DF3" w:rsidRDefault="007C7357" w:rsidP="007C7357">
      <w:pPr>
        <w:pStyle w:val="2"/>
        <w:shd w:val="clear" w:color="auto" w:fill="auto"/>
        <w:spacing w:before="0" w:line="276" w:lineRule="auto"/>
        <w:ind w:left="20" w:right="20" w:firstLine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как смысл истории. Роль культуры в эпоху </w:t>
      </w:r>
      <w:proofErr w:type="spellStart"/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t>глоба</w:t>
      </w: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softHyphen/>
        <w:t>лизирующегося</w:t>
      </w:r>
      <w:proofErr w:type="spellEnd"/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t xml:space="preserve"> мира.</w:t>
      </w:r>
    </w:p>
    <w:p w:rsidR="007C7357" w:rsidRPr="00631DF3" w:rsidRDefault="007C7357" w:rsidP="007C7357">
      <w:pPr>
        <w:pStyle w:val="2"/>
        <w:shd w:val="clear" w:color="auto" w:fill="auto"/>
        <w:spacing w:before="0" w:after="400" w:line="276" w:lineRule="auto"/>
        <w:ind w:left="20" w:right="20" w:firstLine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Ключевые понятия:</w:t>
      </w: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культура, культурно-историческая эпоха, культурный диалог, система жизненных ценностей (цен</w:t>
      </w:r>
      <w:r w:rsidRPr="00631DF3">
        <w:rPr>
          <w:rStyle w:val="95pt"/>
          <w:rFonts w:ascii="Times New Roman" w:hAnsi="Times New Roman" w:cs="Times New Roman"/>
          <w:color w:val="000000" w:themeColor="text1"/>
          <w:sz w:val="28"/>
          <w:szCs w:val="28"/>
        </w:rPr>
        <w:softHyphen/>
        <w:t>ностные ориентации).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Раздел 1.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средневековой Руси: истоки, ценностн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основания, содержание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1. Мир культуры Древней Руси как ценностное осн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русской культуры 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становления и факторы формирования культуры Древней Руси. Специфика сельской общины и древнерусского города.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Картина мира древних славян и ее воплощение в языческих божествах. Ценностные ориентации древнерусского человека.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христианства как исторический выбор русской культуры. Вхождение в мир Европы с помощью Византии. Принятие Русью христианства как «культурный переворот»: новые ценностные ориентации и их роль в становлении национального самосознания. Феномен двоеверия в русской культуре: проблема взаимоотношений христианства и язычества.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«Золотой век» древнерусской культуры. Письменность, «книжность» и «книжное учение». Рождение литературы. Формы и темы литературного творчества. Храм и икона как образ мира.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Руси как разнообразие возможностей. Киев как русский Константинополь. Формирование языка храмового зодчества в Новгороде. Символика архитектурного облика Владимира.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Новые черты в изобразительном искусстве. Своеобразие фресковой живописи и самобытность иконописи Новгорода.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Целостный образ культуры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домонгольской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Руси.</w:t>
      </w:r>
    </w:p>
    <w:p w:rsidR="007C7357" w:rsidRPr="00631DF3" w:rsidRDefault="007C7357" w:rsidP="007C73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иерархия, монотеизм, пантеон богов, политеизм, православие, фольклор.</w:t>
      </w:r>
    </w:p>
    <w:p w:rsidR="007C7357" w:rsidRPr="00631DF3" w:rsidRDefault="007C7357" w:rsidP="007C73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2. Русская культура в условиях борьбы за независимость 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единство в 13-15 веках. 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условий историко-культурного развития. Последствия монголо-татарского нашествия.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Варваризация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культуры. Взаимосвязь освободительных и объединительных идей в культуре в условиях борьбы за независимость. Обращение к культурному наследию Киевской Руси. Москва как преемница Киева и символ национального единства.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Система ценностных ориентаций в русской культуре XIV— XV вв. Новые черты в русской книжности. Монастыри на Руси в XIV—XV вв. как центры книжного дела. Житийная литература как форма духовного просветительства и ее герои. Александр Невский, Дмитрий Донской — заступники Русской земли. Сергий Радонежский, Стефан Пермский — духовные подвижники.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Предвозрожденческие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мотивы в живописи. Феофан Грек, Андрей Рублев как символы самоопределения русской культуры.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и Новгород как культурные альтернативы. Москва и тема духовного и политического единства Русской земли. Новгород и тема человеческой личности. Новгородские и псковские ереси как демонстрация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самоценности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человека в условиях формирования единой государственности. Новаторские черты художественного творчества в Новгороде.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понятия: Возрождение, гуманизм, ересь,  культурная альтернатива, культурный герой,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Предвозрождение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3. Московское цар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как культурная эпоха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историко-культурного процесса конца XV— XVI в. Перспектива Возрождения: несостоявшееся или невозможное? Обсуждение идеи свободы человека в русской общественной мысли в конце XV — начале XVI в. «Лаодикийское послание» Федора Курицына.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Рождение и культурное содержание формулы «Москва — третий Рим». Начало «культурного одиночества». Проблема соотношения власти светской и власти духовной в спорах иосифлян и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нестяжателей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Идея самодержавия в культуре Московского царства. Трактовка царской власти в духовной литературе и переписке Ивана IV и князя Андрея Курбского.  Иерархия ценностей московского человека. «Домострой».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Традиционализм и переходный характер культуры Московского царства.  «Московская академия» Максима Грека. Тема «самовластия» человека в спорах  «книжных людей». Поиск царства Правды в сочинениях Ф. Карпова и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Пересветова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. Книжная мудрость и книгопечатное дело. Юродивый в          культуре XVI в. — обличитель и заступник.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язык и эстетическая символика культуры Московского царства. Московский Кремль как символ Московского царства. Складывание единого общерусского национального стиля. Творчество Дионисия: новые мотивы иконописи. Новации в художественном языке и унификация культуры.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канон, провиденциализм, традиционализм, унификация.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разделу «Кул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ьтура средневековой Руси»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Модели заданий части 1 (А), части 2 (В), части 3 (С)  по содержательной линии и тренинг по выполнению заданий.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Раздел 2 . Культ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>ура русского Просвещения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4. Русская культура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пороге нового времени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Смута как начало выхода из средневекового времени русской культуры. Процесс «обмирщения» культуры как доминанта культурной эпохи. Мироощущение человека «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бунташного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века». Кризис средневековой системы ценностей. Ослабление позиций церкви. Новые темы в народном творчестве. Персонификация русской жизни в народной культуре. Рационализация картины мира. Новая трактовка времени в исторических сочинениях XVII в. Преодоление «культурного одиночества» как результат изменения представления о пространстве.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язык изобразительного искусства. Поиск национального художественного стиля в архитектуре. Московское барокко. Новые явления в художественном творчестве.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Парсунная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живопись. С. Ушаков.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Десакрализация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и книжного знания. Светская книга в жизни русского общества. Развитие системы образования. Славяно-греко-латинская академия.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Смена внешних культурных ориентиров. Двойственность и противоречивость культуры «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бунташного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века».</w:t>
      </w:r>
    </w:p>
    <w:p w:rsidR="007C7357" w:rsidRPr="00631DF3" w:rsidRDefault="007C7357" w:rsidP="007C7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понятия: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десакрализация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, житийная литература, иррациональный, «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нарышкинское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барокко», «обмирщение культуры», парсуна.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5. Э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поха Просвещения в России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Культурное содержание термина «эпоха Просвещения». Смысл культурного переворота Петровской эпохи. Проблема культурного заимствования. Просветительская роль государства. Новые ценностные ориентации. Практицизм и рационализм культуры Петровской эпохи.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системы государственного светского образования. Модели образования петровского времени. Профессиональная школа. Академическая модель светского образования. Университетский проект Елизаветы Петровны. Проекты воспитания и образования в эпоху Екатерины II. Создание системы массового школьного образования. Реформа образования при Александре I. Культурная значимость создания национальных основ просвещения в России.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Место светской книги в культуре XVIII в. Специфика развития книжного дела. Формирование новых средств информации. Газета. Календарь. Просветительская миссия светской книги. Появление слоя «читающей публики». Назидательность литературы и ее жанры. Проблема литературного языка.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Русские просветители XVIII в. и их роль в становлении культуры европейского типа. «Ученая дружина» петровского времени.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Русские просветители второй половины XVIII в.: типы и судьбы (М.В. Ломоносов,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Е.Р. Дашкова, Н.И. Новиков, А.Н. Радищев и др.).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Противоречивость культурного процесса в Новое время. Диалог новых и традиционных культурных ценностей. Становление государственной цензуры как завершение формирования системы государственного просветительства в начале XIX в.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Проникновение европейского образования в провинцию. Появление различий между столичной и провинциальной культурами.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гражданин, просветители, цензура, эпоха Просвещения.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6. Худ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ожественный образ 18 века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образ века Просвещения как воплощение новых ценностей. Проблема истоков светской живописи: заимствование и традиция. Создание Академии художеств. Начало художественного образования. Становление жанров светской живописи.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Русский портрет XVIII в. — язык и образ эпохи. Формирование национальной школы портретной живописи. Феномен женского портрета. Особенности портретной живописи начала XIX в.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Русское барокко XVIII в. «Бюргерское» барокко в архитектуре Петербурга петровского времени как воплощение нового образа России. Особенности русского барокко середины XVIII в. Мастера и шедевры (Б.К. Растрелли, Ф.Б. Растрелли, Д.В. Ухтомский).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Мировоззренческие и художественные истоки русского классицизма. Петербургский и московский классицизм. Русский вариант барокко и классицизма в архитектуре второй половины XVIII в.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барокко, классицизм.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7. «Золо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той век» русской культуры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«Пушкинская эпоха» русской культуры. Духовные ценности и приоритеты пушкинского времени. Загадка творчества А.С. Пушкина. Роль творчества Пушкина в становлении национального самосознания. Культурная жизнь российского общества в первой трети XIX в. Культурная доминанта пушкинского времени.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Классицизм и романтизм в художественной культуре. Проблема культурного заимствования и собственные истоки ампира в России. Особенности русского ампира. Создание имперского образа Петербурга.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творчества русских архитекторов (А.Д. Захаров, А.Н. Воронихин, Ж. Тома де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Томон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). Художественный язык архитектуры К. Росси. Ампир как «всеобщий стиль» русской культуры начала XIX в.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Ренессанс, ампир.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разделу «Культ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 русского Просвещения»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выполнению заданий части 1 (А), части 2 (В), части 3 (С) по данному содержательному блоку.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Раздел 3 . Классическая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русская культура 19 века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8. Дискуссия о национальн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идее в 1830-1850-х гг. </w:t>
      </w:r>
    </w:p>
    <w:p w:rsidR="007C7357" w:rsidRPr="00631DF3" w:rsidRDefault="007C7357" w:rsidP="007C7357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и политические бури в Европе и новые тенденции в сознании российского общества второй четверти XIX в. Рождение государственной «русской идеи». Политика государства в области просвещения и духовной жизни. Историко-культурные основы и содержание формулы «официальной народности». Художественное воплощение «государственной русской идеи».</w:t>
      </w:r>
    </w:p>
    <w:p w:rsidR="007C7357" w:rsidRPr="00631DF3" w:rsidRDefault="007C7357" w:rsidP="007C7357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«Национальная идея» в общественной мысли 1830—1850-х гг. Истоки формирования русской интеллигенции, особенности ее положения в обществе. «Философическое письмо» П.Я. Чаадаева и начало интеллектуальных дискуссий о «русской идее». Размышления о культуре и судьбе России в спорах «славянофилов» и «западников». Особенности интеллектуальной деятельности русской интеллигенции в 1830—1850-е гг.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ведущей роли литературы и литературной критики в культурном процессе. Открытия Н.В. Гоголя. Культурная доминанта эпохи.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понятия: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литературоцентризм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, классическая русская литература.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9. Традиционная культура в 19 веке: провинция, 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усадьба, крестьянский мир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понятия «традиционная культура». Феномен российской провинции. Особенности культурной среды провинциального города (на примере городов Ставрополь, Пятигорск и др.). Механизмы функционирования и развития культуры провинциального города. Образование и просветительство в провинции (Ставропольская губерния).  Сферы художественного творчества и «культурные герои» провинциального мира (Ставропольская губерния).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Дворянская усадьба как культурный феномен конца XVIII — начала XIX в. Усадьба как «действующая модель идеального мира» дворянина. Элементы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столичности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провинциальности в усадебном укладе жизни, в художественном облике барской усадьбы. Знаменитые «культурные гнезда»: Архангельское,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Остафьево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Тарханы и др. Неповторимость каждой усадьбы как результат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персонифицированности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усадебной жизни. Крестьянский компонент культуры дворянской усадьбы.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Синтетизм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усадебной культуры. Место и роль дворянской усадебной культуры в становлении национального самосознания.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понятия «народная культура». Изменение условий существования культуры крестьянского мира в XIX в. (на примере Ставропольской губернии). Трансформация традиционных, интеллектуальных и духовных ценностей крестьянской культуры. Особенности художественного языка и образов крестьянской культуры. Традиции и новации в крестьянской культуре XIX в.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«культурное гнездо</w:t>
      </w:r>
      <w:proofErr w:type="gram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»,  провинция</w:t>
      </w:r>
      <w:proofErr w:type="gram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, традиционный, традиция, усадебная культура.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10. Русская культур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второй половины 19 века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Демократический вариант русской культуры 1860-х гг. Реформаторский «дух времени» и его влияние на самосознание общества. Гласность и цензурная реформа. Перемены в общественной жизни. Университеты как центры просветительства и науки. Реформирование школьного дела. Эпоха Великих реформ как третья волна просветительства в России. Усиление роли интеллигенции в жизни общества.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реализма в живописи. Феномен «передвижничества». Художественный язык передвижников. Явления и события общественной жизни в картинах художников. Деятельность «Товарищества передвижных 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художественных выставок». Передвижничество в музыкальной культуре. Меценатство как составная часть демократической культуры второй половины XIX в.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Кризис передвижничества. Обогащение художественного языка в реалистической живописи 1870—1890-х гг. (В.Г. Перов, И.Е. Репин, В.И. Суриков, В.В. Верещагин, Н.Н. Ге, Н.А. Ярошенко, И.Н. Крамской, А.К. Саврасов, В.Д. Поленов, И.И. Левитан).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Диалог центра и провинции в эпоху реформаторства.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гласность, меценатство, передвижничество, реализм.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Тренинг по разделу «Классическая 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культура 19 века»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выполнению заданий части 1 (А), части 2 (В), части 3 (С) по данному содержательному блоку.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Итоговый урок «Культурное наследие Росси 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язычества до классики»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творческих работ и портфолио достижений учащихся.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Вводный урок. Феномен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России 20 века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и человек в XX в. Катастрофичность XX в. в России в ее культурных моделях. Массовая культура и массовая информация как технологии современного общества. «Опасность информационной культуры» для человека. Необходимость умения работать с большим объемом культурной информации в современном мире. Необходимость поиска культурного языка для диалога Запада и Востока в эпоху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глобализирующегося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глобализация, информационная культура, массовая информация.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Раздел 4 . Серебряный век русской культуры и его альтернатив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11.  «Новая» русс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кая культура рубежа веков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«культура Серебряного века» и ее хронологические рамки, мировоззренческие истоки. «Новый гуманизм» в философии B.C. Соловьева. «Сюжет человеческой души» в творчестве Ф.М. Достоевского. Декаданс как реакция на уходящий век и как новый порыв национального духа.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Всемирные истоки художественной культуры Серебряного века. Новый интерес к культуре античного мира. Возрождение национальных художественных традиций: научное изучение русской старины, «открытие» русской иконы. «Русские сезоны» и новое «открытие» живописи XVIII в. Новое поколение русской интеллигенции.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Поиски и открытия в литературе. Символизм как новое миропонимание и новая поэзия (В.Я. Брюсов, А.А. Блок, А. Белый). «Молодое поколение» символистов 1910-х гг. (О.Э. Мандельштам, А.А. Ахматова, С.М. Городецкий). Новые формы творческой жизни в начале XX в. Философские и литературные объединения интеллигенции. Журналы «нового искусства» и направления их деятельности.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и поисковый характер культурного творчества начала XX в. Художественный язык модерна. Движение «Мир искусства» как обновление культуры. Самобытность стилистики «Голубой розы». «Союз русских художников» как национальный вариант модерна. Особенности проявления модерна в архитектуре. Модерн как «большой стиль» культуры начала XX в. Тяготение к синтезу искусств. Идеология нового театра (В.Э. Мейерхольд, Н.Н. Евреинов). Модерн начала XX в. как стиль жизни. Роль меценатства в культурной жизни России конца XIX — начала XX в. Культура Серебряного века как культура нового типа.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Новые явления в классической культуре начала XX в. Трансформация критического реализма в творчестве Л.Н. Толстого. «Литературная революция» А.П. Чехова. М. Горький как основатель нового направления в литературе начала XX в.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акмеизм (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адамизм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богема, декаданс, импрессионизм, литература «нового реализма», модерн, меценатство, ретроспективные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неостили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, символизм, светская религиозная философия.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12. Условия появления и формы массовой го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родской культуры в России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Факторы формирования массовой культуры. Город как лидер культурного движения. Новая техническая эпоха и развитие системы начального образования. Основные формы и характерные черты массовой культуры в начале XX в. Особенности художественного языка массовой культуры.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Культурный смысл искусства «авангарда». Предпосылки появления авангарда в России, его ментальные и мировоззренческие основы. Основные творческие и выставочные объединения художников-авангардистов. «Бубновый валет» как экспериментальная площадка авангардного искусства. Эксперименты художников-авангардистов в области 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художественного языка (П.П. Кончаловский, А.В.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Лентулов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, К.С. Малевич, В.Е. Татлин). Место и роль авангарда в культуре России начала XX в. Футуризм как авангардистский поиск в поэзии (В.В. Маяковский, В.В. Хлебников).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Кризис «русской идеи» в начале XX в. Опыт первой русской революции в национальном самосознании. Нарастание радикализма в общественном сознании в 1910-е гг. Сборник «Вехи» как попытка изменить ценностные установки и тип общественного поведения русской интеллигенции. Нравственные установки в самосознании интеллигенции 1910-х гг. Поиски национальной идеи накануне Первой мировой войны и революции.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авангардизм, авангард, беспредметное искусство (абстракционизм), конструктивизм, кубизм, массовая культура, урбанизм, футуризм.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13. Ре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волюция и судьба культуры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«Революционный романтизм» культуры. Утопическая картина будущего в футуристическом проекте «Живое творчество масс». Идея и программа проекта «Пролетарская культура». Активизация поиска новых культурных форм и авангардного художественного языка. Новации революционного авангарда в архитектуре и дизайне (В.Е. Татлин, К.С. Мельников). Революция в театральном деле (В.Э. Мейерхольд) и кинематографе (С.М. Эйзенштейн). Отношение новой власти к новаторским экспериментам авангарда и судьбе культурного наследия.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Культурная политика советской власти в 1918—1920 гг. Создание государственных органов по управлению культурой. Программа «культурной революции». Эксперименты в области образования. План «монументальной пропаганды» и причины его неудачи. Идеологические задачи и художественное творчество 1920-х гг. Содержание и символика массового политического плаката. Главные тенденции новой культурной политики.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Традиции Серебряного века в культуре русской эмиграции. Культурная миссия русской пореволюционной эмиграции. Формирование центров русского зарубежья. Интеллектуальный мир и издательская деятельность. Литературная жизнь русского зарубежья. Судьбы русского искусства. Русский авангард в контексте европейской культуры. Русская музыкальная культура за рубежом. Место классического наследия в культуре пореволюционной эмиграции: А.С. Пушкин как культурный символ русского зарубежья. Вклад культуры русской эмиграции в мировое творческое наследие.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Ключевые понятия: диаспора,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идеологизация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конструктивизм, культурная революция, миссия, пролетарская культура, Пролеткульт, утилитаризм, утопия, эмиграция.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разделу «Серебряный век русской кул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ьтуры и его альтернативы»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выполнению заданий части 1 (А), части 2 (В), части 3 (С) по данному содержательному блоку.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Раздел 5 . Куль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тура советского общества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14. Становление культуры советского о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бщества в 1930—1940-е гг.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как средство и объект государственной политики. Введение государственного контроля над духовной культурой и интеллигенцией. Изживание литературного многообразия 1920-х гг. Литературное творчество и идеологические задачи. Постановление ЦК РКП (б) от 18 июня 1925 г. «О политике партии в области художественной литературы» и его влияние на литературное творчество. Создание Ассоциации художников революционной России (АХРР). Борьба за классовую чистоту художественного творчества. Отказ от педагогических исканий 1920-х гг. Превращение образования в средство политики. Формирование новой социалистической интеллигенции и «перевоспитание» «старой». Государственный диктат над научной деятельностью. Утверждение идеологического единства как главного направления политики государства по отношению к культуре.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в системе культуры советского общества. Классовое воспитание человека нового общества. Картина мира и система ценностей советского человека. Стиль жизни человека советской культуры.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Иерархизация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унификации жизненного пространства.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Темы и герои литературы социалистического реализма. Феномен советского кино. Язык социалистического реализма в живописи, в театральном искусстве, в архитектуре.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и идеалы советской культуры. Служение идее и свобода творчества в культуре советского общества 1930— 1940-х гг. Культ слова в культуре. Мифы советской культуры. Социалистический реализм как мировоззрение и как художественный метод. Достижения и уроки культуры социалистического реализма. Культура как основа формирования советского менталитета.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Ключевые понятия: мифологическое сознание, социалистический реализм.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15. Официальное и неофициальное простр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анство советской культуры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Послевоенное советское общество как «общество надежд». Новая волна борьбы с инакомыслием. Постановления ЦК ВКП (б) 1946—1948 гг. по вопросам литературы и искусства как начало новой волны ужесточения идеологического контроля над культурным творчеством. Кампания борьбы с «космополитизмом» и ее результаты.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Культурный эффект «оттепели». Научно-технический прогресс как символ «освобожденного» общества. Ускорение динамики жизни. Открытия литературы 1950—1960-х гг. Эффект поэтического творчества в освобождении личности. «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Двоецентрие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литературе как выражение сущностных черт «оттепели». «Новый мир» и начало процесса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десталинизации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сознания советского общества. Поиск возможностей и форм свободного творчества в театральном искусстве, в кинематографе.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к «отложенной» литературе 1920—1940-х гг. Творчество как способ сопротивления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идеологизации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унификации культуры. Границы свободы творчества в период «оттепели». Библиотека «отложенной литературы» 1960—1970-х гг.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Феномен «самиздата». «Шестидесятники» и начало кризиса общественного сознания. Судьбы И.А. Бродского, А.А. Галича и других писателей, вынужденных покинуть Родину.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стиля жизни советского человека 1960-х гг. Варианты культурных героев времени. Разочарования периода «оттепели» и начало полосы «похолодания» в культурной жизни советского общества.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Культурное «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двоемирие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1970—1980-х гг.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Дистанцирование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официальной государственной культуры от культурного творчества народа. Новая волна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идеологизации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культурной политики после «оттепели». Особенности культурного процесса в 1970—1980-е гг. Формы культурного сопротивления огосударствлению духовной жизни. Диссидентство как духовный опыт поколения 1970-х гг. Пространство «неофициальной» культуры 1970—1980-х г: авторская песня, «народный театр», андеграунд, этажная бытовая культура. Ирония и смех в культуре 1970—1980-х гг.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диссидентство, культурный андеграунд, «оттепель».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разделу «Куль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тура советского общества»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Тренинг по выполнению заданий части 1 (А), части 2 (В), части 3 (С) по данному содержательному блоку.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Раздел 6 . Куль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тура постсоветской России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16. Историческое самосознание и ценностные ориентир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постсоветского общества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внешних условий для культуры в середине 1980—1990-х гг. Феномен новой гласности. Трансформация исторического самосознания в условиях новой социокультурной ситуации. Публицистичность культуры перестроечного времени. Изменение образа национальной истории в общественном сознании. Активизация интереса к историко-культурному наследию и современная трактовка «национальной идеи». Изучение «локальной истории» как возможность осмысления истории через связь времен.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Духовный кризис человека и общества постсоветского времени.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Варваризация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вкусов. Кризис культурной идентичности на уровне общества и на уровне личности. Язык как знак культуры, как «диагностика» социокультурного кризиса. Социальная направленность литературы и искусства в 1990-е гг. Разрушение иерархии социалистических идеалов и жизненных ценностей.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Роль средств массовой информации в общественном движении «перестройки». Этапы эволюции СМИ от функции информации общества к функции развлечения.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понятия: гласность, гражданское общество, социокультурная идентичность, социокультурный кризис.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Тема 17. Культурное пространство постсоветского общества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массовой культуры в постсоветском обществе и ее ценности. Причины снижения культурного вкуса. Роль рекламы в культуре повседневности. «Плюсы» и «минусы» массовой культуры в современном мире.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Фундаментальная культура в структуре современной духовной жизни и противоречивость современного культурного процесса. Трансформация социальной литературы. Сюжеты и герои кинематографа современной России. Обретение нового образа в театральном творчестве. Переосмысление культурного наследия в изобразительном искусстве.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Альтернативные формы и темы современного творчества. Феномен «другой литературы». Причины позиции «безыдейности» литературного творчества. Поиск новых форм художественного творчества в конце XX—XXI в. Интеллектуальные основания национального самосознания в современной культуре.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понятия: «другая литература», китч, культурное наследство, массовая культура,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медиацентризм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разделу «Культ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 постсоветской России»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Тренинг по выполнению заданий части 1 (А), части 2 (В), части 3 (С) по данному содержательному блоку.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5565FE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Мини-конференция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Защита творческих работ учащихся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Итоговый урок </w:t>
      </w:r>
    </w:p>
    <w:p w:rsidR="007C7357" w:rsidRPr="00631DF3" w:rsidRDefault="007C7357" w:rsidP="007C73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«Поиск смысла и нового образа культур</w:t>
      </w:r>
      <w:r w:rsidR="00556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современном обществе» </w:t>
      </w:r>
    </w:p>
    <w:p w:rsidR="007C7357" w:rsidRPr="00631DF3" w:rsidRDefault="007C7357" w:rsidP="007C735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как способ сохранения целостности общества в современном мире. Отход от абсолютизации идеи общественного прогресса. Культурная деструкция современной России как следствие ее выхода из советского пространства. Многоликость и противоречивость современного культурного процесса. Поиск смысла и новой функции культуры в гражданском обществе. Проблема общемирового культурного диалога.</w:t>
      </w:r>
    </w:p>
    <w:p w:rsidR="00C0630B" w:rsidRDefault="00C0630B" w:rsidP="007C7357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C0630B" w:rsidP="007C7357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11085"/>
        <w:gridCol w:w="2381"/>
      </w:tblGrid>
      <w:tr w:rsidR="007C7357" w:rsidRPr="00631DF3" w:rsidTr="002D4F20">
        <w:trPr>
          <w:trHeight w:val="570"/>
        </w:trPr>
        <w:tc>
          <w:tcPr>
            <w:tcW w:w="865" w:type="dxa"/>
            <w:vMerge w:val="restart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0968" w:type="dxa"/>
            <w:vMerge w:val="restart"/>
          </w:tcPr>
          <w:p w:rsidR="007C7357" w:rsidRPr="00631DF3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раздела, темы Программы</w:t>
            </w:r>
          </w:p>
        </w:tc>
        <w:tc>
          <w:tcPr>
            <w:tcW w:w="2356" w:type="dxa"/>
            <w:vMerge w:val="restart"/>
          </w:tcPr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часов </w:t>
            </w:r>
          </w:p>
        </w:tc>
      </w:tr>
      <w:tr w:rsidR="007C7357" w:rsidRPr="00631DF3" w:rsidTr="002D4F20">
        <w:trPr>
          <w:trHeight w:val="570"/>
        </w:trPr>
        <w:tc>
          <w:tcPr>
            <w:tcW w:w="865" w:type="dxa"/>
            <w:vMerge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68" w:type="dxa"/>
            <w:vMerge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7C7357" w:rsidRPr="00B70960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7C7357" w:rsidRPr="00631DF3" w:rsidTr="002D4F20">
        <w:trPr>
          <w:trHeight w:val="133"/>
        </w:trPr>
        <w:tc>
          <w:tcPr>
            <w:tcW w:w="865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68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2356" w:type="dxa"/>
          </w:tcPr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C7357" w:rsidRPr="00631DF3" w:rsidTr="002D4F20">
        <w:trPr>
          <w:trHeight w:val="76"/>
        </w:trPr>
        <w:tc>
          <w:tcPr>
            <w:tcW w:w="865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68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Культура средневековой Руси: истоки, ценностные основания, содержание</w:t>
            </w:r>
          </w:p>
        </w:tc>
        <w:tc>
          <w:tcPr>
            <w:tcW w:w="2356" w:type="dxa"/>
          </w:tcPr>
          <w:p w:rsidR="007C7357" w:rsidRPr="0015459F" w:rsidRDefault="005565FE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C7357" w:rsidRPr="00631DF3" w:rsidTr="002D4F20">
        <w:trPr>
          <w:trHeight w:val="76"/>
        </w:trPr>
        <w:tc>
          <w:tcPr>
            <w:tcW w:w="865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68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 . Культура русского Просвещения</w:t>
            </w:r>
          </w:p>
        </w:tc>
        <w:tc>
          <w:tcPr>
            <w:tcW w:w="2356" w:type="dxa"/>
          </w:tcPr>
          <w:p w:rsidR="007C7357" w:rsidRPr="0015459F" w:rsidRDefault="005565FE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C7357" w:rsidRPr="00631DF3" w:rsidTr="002D4F20">
        <w:trPr>
          <w:trHeight w:val="76"/>
        </w:trPr>
        <w:tc>
          <w:tcPr>
            <w:tcW w:w="865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68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Классическая русская культура 19 века</w:t>
            </w:r>
          </w:p>
        </w:tc>
        <w:tc>
          <w:tcPr>
            <w:tcW w:w="2356" w:type="dxa"/>
          </w:tcPr>
          <w:p w:rsidR="007C7357" w:rsidRPr="0015459F" w:rsidRDefault="005565FE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C7357" w:rsidRPr="00631DF3" w:rsidTr="002D4F20">
        <w:trPr>
          <w:trHeight w:val="76"/>
        </w:trPr>
        <w:tc>
          <w:tcPr>
            <w:tcW w:w="865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68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4. Серебряный век русской культуры и его альтернативы</w:t>
            </w:r>
          </w:p>
        </w:tc>
        <w:tc>
          <w:tcPr>
            <w:tcW w:w="2356" w:type="dxa"/>
          </w:tcPr>
          <w:p w:rsidR="007C7357" w:rsidRPr="0015459F" w:rsidRDefault="005565FE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C7357" w:rsidRPr="00631DF3" w:rsidTr="002D4F20">
        <w:trPr>
          <w:trHeight w:val="76"/>
        </w:trPr>
        <w:tc>
          <w:tcPr>
            <w:tcW w:w="865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968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 . Культура советского общества</w:t>
            </w:r>
          </w:p>
        </w:tc>
        <w:tc>
          <w:tcPr>
            <w:tcW w:w="2356" w:type="dxa"/>
          </w:tcPr>
          <w:p w:rsidR="007C7357" w:rsidRPr="0015459F" w:rsidRDefault="005565FE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C7357" w:rsidRPr="00631DF3" w:rsidTr="002D4F20">
        <w:trPr>
          <w:trHeight w:val="76"/>
        </w:trPr>
        <w:tc>
          <w:tcPr>
            <w:tcW w:w="865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68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6. Культура постсоветской России</w:t>
            </w:r>
          </w:p>
        </w:tc>
        <w:tc>
          <w:tcPr>
            <w:tcW w:w="2356" w:type="dxa"/>
          </w:tcPr>
          <w:p w:rsidR="007C7357" w:rsidRPr="0015459F" w:rsidRDefault="00C0630B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C7357" w:rsidRPr="00631DF3" w:rsidTr="002D4F20">
        <w:trPr>
          <w:trHeight w:val="62"/>
        </w:trPr>
        <w:tc>
          <w:tcPr>
            <w:tcW w:w="11833" w:type="dxa"/>
            <w:gridSpan w:val="2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56" w:type="dxa"/>
          </w:tcPr>
          <w:p w:rsidR="007C7357" w:rsidRPr="00B70960" w:rsidRDefault="007C7357" w:rsidP="00C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06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7C7357" w:rsidRDefault="007C7357" w:rsidP="007C73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30B" w:rsidRDefault="00C0630B" w:rsidP="007C73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курса «История русской культуры» ученик должен: знать / понимать: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виды и жанры искусства;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шедевры мировой художественной культуры;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языка различных видов искусства.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уметь: узнавать изученные произведения и соотносить их с определенной эпохой, стилем, направлением</w:t>
      </w:r>
      <w:r w:rsidR="00C06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устанавливать стилевые и сюжетные связи между произведениями разных видов искусства;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учебные и творческие задания (доклады, сообщения); </w:t>
      </w:r>
    </w:p>
    <w:p w:rsidR="00C0630B" w:rsidRDefault="00C0630B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57" w:rsidRPr="00631DF3" w:rsidRDefault="00C0630B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РЕКОМЕНДУЕМОЙ УЧЕБНО-МЕТОДИЧЕСКОЙ ЛИТЕРАТУРЫ</w:t>
      </w:r>
      <w:bookmarkStart w:id="0" w:name="_GoBack"/>
      <w:bookmarkEnd w:id="0"/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Берлякова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 История русской культуры: Программа и тематическое планирование курса. 10-11 классы / Н.П.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Берлякова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Русское слово, 2006.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«Мир </w:t>
      </w:r>
      <w:proofErr w:type="spellStart"/>
      <w:proofErr w:type="gram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истории»И.Б.Греков</w:t>
      </w:r>
      <w:proofErr w:type="gram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,Ф.ФШахмагонов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«Молодая гвардия» 1988г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История мировой культуры: задачи /Сост.: Н.А. Григорьева, А.В.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Хорошенкова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Волгоград: ООО «Экстремум», 2006. - 224 с.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8.Мировая художественная культура. 9 классы: Уроки учительского мастерства /Авт.-сост. Н.А.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Леухина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Волгоград: Учитель, 2008. - 318 с.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Пешикова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Методика преподавания мировой художественной культуры в школе: Пособие для учителя. - М.: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Гуманит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изд. центр ВЛАДОС, 2003. - 96 с.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10.Рапацкая Л.А. Русская художественная культура. 9 класс. Ч.2: (учебник) – М.: </w:t>
      </w:r>
      <w:proofErr w:type="spellStart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</w:t>
      </w:r>
      <w:proofErr w:type="spellEnd"/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изд. центр ВЛАДОС, 2007.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Энциклопедический словарь юного художника. – М.: «Просвещение», 1987. </w:t>
      </w:r>
    </w:p>
    <w:p w:rsidR="007C7357" w:rsidRPr="00631DF3" w:rsidRDefault="007C7357" w:rsidP="007C735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3">
        <w:rPr>
          <w:rFonts w:ascii="Times New Roman" w:hAnsi="Times New Roman" w:cs="Times New Roman"/>
          <w:color w:val="000000" w:themeColor="text1"/>
          <w:sz w:val="28"/>
          <w:szCs w:val="28"/>
        </w:rPr>
        <w:t>13. Энциклопедический словарь юного историка. – РА: «Просвещение», 1990.</w:t>
      </w:r>
    </w:p>
    <w:tbl>
      <w:tblPr>
        <w:tblpPr w:leftFromText="180" w:rightFromText="180" w:vertAnchor="text" w:tblpY="1"/>
        <w:tblOverlap w:val="never"/>
        <w:tblW w:w="14341" w:type="dxa"/>
        <w:tblLook w:val="04A0" w:firstRow="1" w:lastRow="0" w:firstColumn="1" w:lastColumn="0" w:noHBand="0" w:noVBand="1"/>
      </w:tblPr>
      <w:tblGrid>
        <w:gridCol w:w="7977"/>
        <w:gridCol w:w="6364"/>
      </w:tblGrid>
      <w:tr w:rsidR="007C7357" w:rsidRPr="0015459F" w:rsidTr="002D4F20">
        <w:trPr>
          <w:trHeight w:val="429"/>
        </w:trPr>
        <w:tc>
          <w:tcPr>
            <w:tcW w:w="5196" w:type="dxa"/>
            <w:shd w:val="clear" w:color="auto" w:fill="auto"/>
          </w:tcPr>
          <w:p w:rsidR="007C7357" w:rsidRPr="00B70960" w:rsidRDefault="007C7357" w:rsidP="002D4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357" w:rsidRPr="0015459F" w:rsidRDefault="007C7357" w:rsidP="007C7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к дополнительной общеобразовательной (общеразвивающей) программе «История русской культуры» для 9 классов</w:t>
            </w:r>
          </w:p>
          <w:p w:rsidR="007C7357" w:rsidRPr="0015459F" w:rsidRDefault="007C7357" w:rsidP="007C7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О.В.</w:t>
            </w:r>
          </w:p>
        </w:tc>
      </w:tr>
      <w:tr w:rsidR="007C7357" w:rsidRPr="0015459F" w:rsidTr="002D4F20">
        <w:trPr>
          <w:trHeight w:val="429"/>
        </w:trPr>
        <w:tc>
          <w:tcPr>
            <w:tcW w:w="5196" w:type="dxa"/>
            <w:shd w:val="clear" w:color="auto" w:fill="auto"/>
          </w:tcPr>
          <w:p w:rsidR="007C7357" w:rsidRPr="00B70960" w:rsidRDefault="007C7357" w:rsidP="002D4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15459F" w:rsidTr="002D4F20">
        <w:trPr>
          <w:trHeight w:val="429"/>
        </w:trPr>
        <w:tc>
          <w:tcPr>
            <w:tcW w:w="5196" w:type="dxa"/>
            <w:shd w:val="clear" w:color="auto" w:fill="auto"/>
          </w:tcPr>
          <w:p w:rsidR="007C7357" w:rsidRPr="00B70960" w:rsidRDefault="007C7357" w:rsidP="007C73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7C7357" w:rsidRPr="0015459F" w:rsidRDefault="007C7357" w:rsidP="002D4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7357" w:rsidRPr="007C7357" w:rsidRDefault="007C7357" w:rsidP="007C735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Календарно-тематический план на 2015- 2016 учебный год</w:t>
      </w:r>
    </w:p>
    <w:p w:rsidR="007C7357" w:rsidRPr="00631DF3" w:rsidRDefault="007C7357" w:rsidP="007C73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04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4942"/>
        <w:gridCol w:w="1300"/>
        <w:gridCol w:w="3374"/>
        <w:gridCol w:w="3132"/>
      </w:tblGrid>
      <w:tr w:rsidR="007C7357" w:rsidRPr="00631DF3" w:rsidTr="002D4F20">
        <w:trPr>
          <w:trHeight w:val="1084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Раздел, тема Программы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урок. Культура как смысл истории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Культура средневековой Руси: истоки, ценностные основания, содержание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культуры Древней Руси как ценностное основание русской культуры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Русская культура в условиях борьбы за независимость и единство в 13-15 веках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Московское царство как культурная эпоха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разделу «Культура средневековой Руси»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 . Культура русского Просвещения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Русская культура на пороге нового времени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Эпоха Просвещения в России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образ 18 века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«Золотой век» русской культуры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разделу «Культура русского Просвещения»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Классическая русская культура 19 века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 о национальной идее в 1830-1850-х гг.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Традиционная культура в 19 веке: провинция, усадьба, крестьянский мир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Русская культура второй половины 19 века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разделу «Классическая русская культура 19 века»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урок.  Культурное наследие России от язычества до классики.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урок. Феномен культуры России 20 века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4. Серебряный век русской культуры и его альтернативы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«Новая» русская культура рубежа веков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появления и формы массовой городской культуры в России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Революция и судьбы культуры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разделу «Серебряный век русской культуры и его альтернативы»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 . Культура советского общества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Становление культуры советского общества в 1930-1940 гг.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Официальное и неофициальное пространство советской</w:t>
            </w:r>
            <w:r w:rsidR="00556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разделу «Культура советского общества»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6. Культура постсоветской </w:t>
            </w: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Историческое самосознание и ценностные ориентиры постсоветского общества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Культурное пространство постсоветского общества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по разделу «Культура постсоветской России»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Мини-конференция. Защита творческой работы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1296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942" w:type="dxa"/>
          </w:tcPr>
          <w:p w:rsidR="007C7357" w:rsidRPr="00631DF3" w:rsidRDefault="007C7357" w:rsidP="002D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урок.  Поиск смысла и нового образа культуры в современном обществе.</w:t>
            </w:r>
          </w:p>
        </w:tc>
        <w:tc>
          <w:tcPr>
            <w:tcW w:w="1300" w:type="dxa"/>
          </w:tcPr>
          <w:p w:rsidR="007C7357" w:rsidRPr="00631DF3" w:rsidRDefault="005565FE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357" w:rsidRPr="00631DF3" w:rsidTr="002D4F20">
        <w:trPr>
          <w:trHeight w:val="168"/>
        </w:trPr>
        <w:tc>
          <w:tcPr>
            <w:tcW w:w="6238" w:type="dxa"/>
            <w:gridSpan w:val="2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00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374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</w:tcPr>
          <w:p w:rsidR="007C7357" w:rsidRPr="00631DF3" w:rsidRDefault="007C7357" w:rsidP="002D4F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E6079" w:rsidRPr="007C7357" w:rsidRDefault="007E6079">
      <w:pPr>
        <w:rPr>
          <w:rFonts w:ascii="Times New Roman" w:hAnsi="Times New Roman" w:cs="Times New Roman"/>
          <w:sz w:val="28"/>
          <w:szCs w:val="28"/>
        </w:rPr>
      </w:pPr>
    </w:p>
    <w:sectPr w:rsidR="007E6079" w:rsidRPr="007C7357" w:rsidSect="007C735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357"/>
    <w:rsid w:val="004127DE"/>
    <w:rsid w:val="005565FE"/>
    <w:rsid w:val="00753B4B"/>
    <w:rsid w:val="007C403E"/>
    <w:rsid w:val="007C7357"/>
    <w:rsid w:val="007E6079"/>
    <w:rsid w:val="00BB2C62"/>
    <w:rsid w:val="00C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23D5"/>
  <w15:docId w15:val="{9223D003-39C3-454B-BACB-588AF3D2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C7357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7C735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7C7357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7C7357"/>
    <w:pPr>
      <w:shd w:val="clear" w:color="auto" w:fill="FFFFFF"/>
      <w:spacing w:before="360" w:after="0" w:line="250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сергевна</dc:creator>
  <cp:keywords/>
  <dc:description/>
  <cp:lastModifiedBy>Rogozhnikova</cp:lastModifiedBy>
  <cp:revision>4</cp:revision>
  <dcterms:created xsi:type="dcterms:W3CDTF">2016-02-02T01:38:00Z</dcterms:created>
  <dcterms:modified xsi:type="dcterms:W3CDTF">2016-02-09T06:24:00Z</dcterms:modified>
</cp:coreProperties>
</file>