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«Средняя общеобразовательная школа № 19 с углубленным изучением отдельных предметов» г. Междуреченска</w:t>
      </w: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D16E3" w:rsidRPr="001D16E3" w:rsidRDefault="002D7CF4" w:rsidP="002D7CF4">
      <w:pPr>
        <w:ind w:left="720"/>
        <w:jc w:val="center"/>
        <w:rPr>
          <w:b/>
          <w:sz w:val="40"/>
          <w:szCs w:val="40"/>
        </w:rPr>
      </w:pPr>
      <w:r w:rsidRPr="001D16E3">
        <w:rPr>
          <w:b/>
          <w:sz w:val="40"/>
          <w:szCs w:val="40"/>
        </w:rPr>
        <w:t xml:space="preserve">Рабочая программа элективного курса </w:t>
      </w:r>
    </w:p>
    <w:p w:rsidR="001D16E3" w:rsidRPr="001D16E3" w:rsidRDefault="001D16E3" w:rsidP="002D7CF4">
      <w:pPr>
        <w:ind w:left="720"/>
        <w:jc w:val="center"/>
        <w:rPr>
          <w:b/>
          <w:sz w:val="40"/>
          <w:szCs w:val="40"/>
        </w:rPr>
      </w:pPr>
      <w:r w:rsidRPr="001D16E3">
        <w:rPr>
          <w:b/>
          <w:bCs/>
          <w:sz w:val="40"/>
          <w:szCs w:val="40"/>
        </w:rPr>
        <w:t>предпрофильной подготовки</w:t>
      </w:r>
      <w:r w:rsidRPr="001D16E3">
        <w:rPr>
          <w:b/>
          <w:sz w:val="40"/>
          <w:szCs w:val="40"/>
        </w:rPr>
        <w:t xml:space="preserve"> </w:t>
      </w:r>
    </w:p>
    <w:p w:rsidR="002D7CF4" w:rsidRPr="002200F6" w:rsidRDefault="002D7CF4" w:rsidP="002D7CF4">
      <w:pPr>
        <w:ind w:left="720"/>
        <w:jc w:val="center"/>
        <w:rPr>
          <w:b/>
          <w:sz w:val="52"/>
          <w:szCs w:val="28"/>
        </w:rPr>
      </w:pPr>
      <w:r w:rsidRPr="001D16E3">
        <w:rPr>
          <w:b/>
          <w:sz w:val="40"/>
          <w:szCs w:val="40"/>
        </w:rPr>
        <w:t>«Комбинаторика» для 8 класса</w:t>
      </w:r>
    </w:p>
    <w:p w:rsidR="002D7CF4" w:rsidRDefault="002D7CF4" w:rsidP="002D7CF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D7CF4" w:rsidRDefault="002D7CF4" w:rsidP="002D7CF4">
      <w:pPr>
        <w:spacing w:line="360" w:lineRule="auto"/>
        <w:jc w:val="right"/>
        <w:rPr>
          <w:rFonts w:eastAsia="Calibri"/>
          <w:bCs/>
          <w:lang w:eastAsia="en-US"/>
        </w:rPr>
      </w:pPr>
    </w:p>
    <w:p w:rsidR="002D7CF4" w:rsidRDefault="002D7CF4" w:rsidP="002D7CF4">
      <w:pPr>
        <w:spacing w:line="360" w:lineRule="auto"/>
        <w:jc w:val="right"/>
        <w:rPr>
          <w:rFonts w:eastAsia="Calibri"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Cs/>
          <w:lang w:eastAsia="en-US"/>
        </w:rPr>
      </w:pPr>
    </w:p>
    <w:p w:rsidR="002D7CF4" w:rsidRDefault="002D7CF4" w:rsidP="002D7CF4">
      <w:pPr>
        <w:spacing w:line="360" w:lineRule="auto"/>
        <w:ind w:firstLine="709"/>
        <w:jc w:val="center"/>
        <w:rPr>
          <w:rFonts w:eastAsia="Calibri"/>
          <w:bCs/>
          <w:lang w:eastAsia="en-US"/>
        </w:rPr>
      </w:pPr>
    </w:p>
    <w:p w:rsidR="00B73EE2" w:rsidRPr="002200F6" w:rsidRDefault="00B73EE2" w:rsidP="0098059A">
      <w:pPr>
        <w:ind w:left="720"/>
        <w:jc w:val="center"/>
        <w:rPr>
          <w:b/>
          <w:sz w:val="28"/>
          <w:szCs w:val="28"/>
        </w:rPr>
      </w:pPr>
    </w:p>
    <w:p w:rsidR="00B73EE2" w:rsidRPr="002200F6" w:rsidRDefault="00B73EE2" w:rsidP="0098059A">
      <w:pPr>
        <w:ind w:left="720"/>
        <w:jc w:val="center"/>
        <w:rPr>
          <w:b/>
          <w:sz w:val="28"/>
          <w:szCs w:val="28"/>
        </w:rPr>
      </w:pPr>
    </w:p>
    <w:p w:rsidR="00B73EE2" w:rsidRPr="002200F6" w:rsidRDefault="00B73EE2" w:rsidP="0098059A">
      <w:pPr>
        <w:ind w:left="720"/>
        <w:jc w:val="center"/>
        <w:rPr>
          <w:b/>
          <w:sz w:val="28"/>
          <w:szCs w:val="28"/>
        </w:rPr>
      </w:pPr>
    </w:p>
    <w:p w:rsidR="0098059A" w:rsidRPr="002200F6" w:rsidRDefault="0098059A" w:rsidP="0098059A">
      <w:pPr>
        <w:ind w:left="720"/>
        <w:jc w:val="center"/>
        <w:rPr>
          <w:sz w:val="28"/>
          <w:szCs w:val="28"/>
        </w:rPr>
      </w:pPr>
      <w:r w:rsidRPr="002200F6">
        <w:rPr>
          <w:sz w:val="28"/>
          <w:szCs w:val="28"/>
        </w:rPr>
        <w:t>Междуреченск</w:t>
      </w:r>
    </w:p>
    <w:p w:rsidR="0098059A" w:rsidRPr="002200F6" w:rsidRDefault="0098059A" w:rsidP="0098059A">
      <w:pPr>
        <w:ind w:left="720"/>
        <w:jc w:val="center"/>
        <w:rPr>
          <w:sz w:val="28"/>
          <w:szCs w:val="28"/>
        </w:rPr>
      </w:pPr>
      <w:r w:rsidRPr="002200F6">
        <w:rPr>
          <w:sz w:val="28"/>
          <w:szCs w:val="28"/>
        </w:rPr>
        <w:t>201</w:t>
      </w:r>
      <w:r w:rsidR="00B73EE2" w:rsidRPr="002200F6">
        <w:rPr>
          <w:sz w:val="28"/>
          <w:szCs w:val="28"/>
        </w:rPr>
        <w:t>5</w:t>
      </w:r>
      <w:r w:rsidRPr="002200F6">
        <w:rPr>
          <w:sz w:val="28"/>
          <w:szCs w:val="28"/>
        </w:rPr>
        <w:t xml:space="preserve"> г.</w:t>
      </w:r>
    </w:p>
    <w:p w:rsidR="0098059A" w:rsidRPr="002200F6" w:rsidRDefault="0098059A" w:rsidP="003E7E61">
      <w:pPr>
        <w:spacing w:after="200" w:line="276" w:lineRule="auto"/>
        <w:jc w:val="center"/>
        <w:rPr>
          <w:b/>
          <w:sz w:val="28"/>
          <w:szCs w:val="28"/>
        </w:rPr>
      </w:pPr>
      <w:r w:rsidRPr="002200F6">
        <w:rPr>
          <w:sz w:val="28"/>
          <w:szCs w:val="28"/>
        </w:rPr>
        <w:br w:type="page"/>
      </w:r>
      <w:r w:rsidR="003E7E61" w:rsidRPr="002200F6">
        <w:rPr>
          <w:b/>
          <w:sz w:val="28"/>
          <w:szCs w:val="28"/>
        </w:rPr>
        <w:lastRenderedPageBreak/>
        <w:t>Пояснительная записка</w:t>
      </w:r>
    </w:p>
    <w:p w:rsidR="00123A59" w:rsidRPr="002200F6" w:rsidRDefault="00123A59" w:rsidP="0098059A">
      <w:pPr>
        <w:ind w:left="-567" w:firstLine="567"/>
        <w:jc w:val="center"/>
        <w:rPr>
          <w:b/>
          <w:sz w:val="28"/>
          <w:szCs w:val="28"/>
        </w:rPr>
      </w:pPr>
    </w:p>
    <w:p w:rsidR="00BE0B67" w:rsidRPr="002200F6" w:rsidRDefault="00123A59" w:rsidP="00BE0B67">
      <w:pPr>
        <w:pStyle w:val="a3"/>
        <w:spacing w:after="0"/>
        <w:ind w:firstLine="720"/>
        <w:jc w:val="both"/>
        <w:rPr>
          <w:sz w:val="28"/>
          <w:szCs w:val="28"/>
        </w:rPr>
      </w:pPr>
      <w:r w:rsidRPr="002200F6">
        <w:rPr>
          <w:sz w:val="28"/>
          <w:szCs w:val="28"/>
        </w:rPr>
        <w:t>Рабочая программа</w:t>
      </w:r>
      <w:r w:rsidR="002D7CF4">
        <w:rPr>
          <w:sz w:val="28"/>
          <w:szCs w:val="28"/>
        </w:rPr>
        <w:t xml:space="preserve"> </w:t>
      </w:r>
      <w:r w:rsidR="00B73EE2" w:rsidRPr="002200F6">
        <w:rPr>
          <w:sz w:val="28"/>
          <w:szCs w:val="28"/>
        </w:rPr>
        <w:t xml:space="preserve">элективного курса </w:t>
      </w:r>
      <w:r w:rsidR="00E434A5">
        <w:rPr>
          <w:sz w:val="28"/>
          <w:szCs w:val="28"/>
        </w:rPr>
        <w:t>предпрофильной подготовки «К</w:t>
      </w:r>
      <w:r w:rsidR="0098059A" w:rsidRPr="002200F6">
        <w:rPr>
          <w:sz w:val="28"/>
          <w:szCs w:val="28"/>
        </w:rPr>
        <w:t>омбинаторик</w:t>
      </w:r>
      <w:r w:rsidR="00E434A5">
        <w:rPr>
          <w:sz w:val="28"/>
          <w:szCs w:val="28"/>
        </w:rPr>
        <w:t>»</w:t>
      </w:r>
      <w:r w:rsidR="0098059A" w:rsidRPr="002200F6">
        <w:rPr>
          <w:sz w:val="28"/>
          <w:szCs w:val="28"/>
        </w:rPr>
        <w:t xml:space="preserve"> в 8 классе</w:t>
      </w:r>
      <w:r w:rsidR="00E434A5">
        <w:rPr>
          <w:sz w:val="28"/>
          <w:szCs w:val="28"/>
        </w:rPr>
        <w:t xml:space="preserve"> (далее по тексту курс) </w:t>
      </w:r>
      <w:r w:rsidR="0098059A" w:rsidRPr="002200F6">
        <w:rPr>
          <w:sz w:val="28"/>
          <w:szCs w:val="28"/>
        </w:rPr>
        <w:t xml:space="preserve"> составлена на основе</w:t>
      </w:r>
      <w:r w:rsidRPr="002200F6">
        <w:rPr>
          <w:sz w:val="28"/>
          <w:szCs w:val="28"/>
        </w:rPr>
        <w:t xml:space="preserve"> федерального компонента государственного стандарта основного общего образования и программы элективного курса  «Секреты комбинаторики» автор</w:t>
      </w:r>
      <w:r w:rsidR="00BE0B67" w:rsidRPr="002200F6">
        <w:rPr>
          <w:sz w:val="28"/>
          <w:szCs w:val="28"/>
        </w:rPr>
        <w:t>а</w:t>
      </w:r>
      <w:r w:rsidR="004E4223">
        <w:rPr>
          <w:sz w:val="28"/>
          <w:szCs w:val="28"/>
        </w:rPr>
        <w:t xml:space="preserve"> </w:t>
      </w:r>
      <w:r w:rsidRPr="002200F6">
        <w:rPr>
          <w:sz w:val="28"/>
          <w:szCs w:val="28"/>
        </w:rPr>
        <w:t>Шарафутдинов</w:t>
      </w:r>
      <w:r w:rsidR="00BE0B67" w:rsidRPr="002200F6">
        <w:rPr>
          <w:sz w:val="28"/>
          <w:szCs w:val="28"/>
        </w:rPr>
        <w:t>ой</w:t>
      </w:r>
      <w:r w:rsidRPr="002200F6">
        <w:rPr>
          <w:sz w:val="28"/>
          <w:szCs w:val="28"/>
        </w:rPr>
        <w:t xml:space="preserve"> Р.Ю</w:t>
      </w:r>
      <w:r w:rsidR="003A0152" w:rsidRPr="002200F6">
        <w:rPr>
          <w:sz w:val="28"/>
          <w:szCs w:val="28"/>
        </w:rPr>
        <w:t xml:space="preserve">. </w:t>
      </w:r>
    </w:p>
    <w:p w:rsidR="003A0152" w:rsidRPr="002200F6" w:rsidRDefault="00F725F2" w:rsidP="00BE0B67">
      <w:pPr>
        <w:ind w:firstLine="567"/>
        <w:jc w:val="both"/>
        <w:rPr>
          <w:sz w:val="28"/>
          <w:szCs w:val="28"/>
        </w:rPr>
      </w:pPr>
      <w:r w:rsidRPr="002200F6">
        <w:rPr>
          <w:sz w:val="28"/>
          <w:szCs w:val="28"/>
        </w:rPr>
        <w:t>Данн</w:t>
      </w:r>
      <w:r w:rsidR="00BE0B67" w:rsidRPr="002200F6">
        <w:rPr>
          <w:sz w:val="28"/>
          <w:szCs w:val="28"/>
        </w:rPr>
        <w:t>ая</w:t>
      </w:r>
      <w:r w:rsidR="004E4223">
        <w:rPr>
          <w:sz w:val="28"/>
          <w:szCs w:val="28"/>
        </w:rPr>
        <w:t xml:space="preserve"> </w:t>
      </w:r>
      <w:r w:rsidR="00286F09" w:rsidRPr="002200F6">
        <w:rPr>
          <w:sz w:val="28"/>
          <w:szCs w:val="28"/>
        </w:rPr>
        <w:t>программа</w:t>
      </w:r>
      <w:r w:rsidR="00B73EE2" w:rsidRPr="002200F6">
        <w:rPr>
          <w:sz w:val="28"/>
          <w:szCs w:val="28"/>
        </w:rPr>
        <w:t xml:space="preserve"> курса</w:t>
      </w:r>
      <w:r w:rsidR="004E4223">
        <w:rPr>
          <w:sz w:val="28"/>
          <w:szCs w:val="28"/>
        </w:rPr>
        <w:t xml:space="preserve"> </w:t>
      </w:r>
      <w:r w:rsidRPr="002200F6">
        <w:rPr>
          <w:sz w:val="28"/>
          <w:szCs w:val="28"/>
        </w:rPr>
        <w:t>разработан</w:t>
      </w:r>
      <w:r w:rsidR="00286F09" w:rsidRPr="002200F6">
        <w:rPr>
          <w:sz w:val="28"/>
          <w:szCs w:val="28"/>
        </w:rPr>
        <w:t>а</w:t>
      </w:r>
      <w:r w:rsidRPr="002200F6">
        <w:rPr>
          <w:sz w:val="28"/>
          <w:szCs w:val="28"/>
        </w:rPr>
        <w:t xml:space="preserve"> в рамках предпрофильной подготовки для ориентации учебно-воспитательного процесса на удовлетворение потребностей учащихся в углублении их знаний, умений и навыков по математике </w:t>
      </w:r>
      <w:r w:rsidR="00BE0B67" w:rsidRPr="002200F6">
        <w:rPr>
          <w:sz w:val="28"/>
          <w:szCs w:val="28"/>
        </w:rPr>
        <w:t>и информатике.</w:t>
      </w:r>
      <w:r w:rsidR="002D7CF4">
        <w:rPr>
          <w:sz w:val="28"/>
          <w:szCs w:val="28"/>
        </w:rPr>
        <w:t xml:space="preserve"> </w:t>
      </w:r>
      <w:r w:rsidR="00BE0B67" w:rsidRPr="002200F6">
        <w:rPr>
          <w:sz w:val="28"/>
          <w:szCs w:val="28"/>
        </w:rPr>
        <w:t>Г</w:t>
      </w:r>
      <w:r w:rsidRPr="002200F6">
        <w:rPr>
          <w:sz w:val="28"/>
          <w:szCs w:val="28"/>
        </w:rPr>
        <w:t xml:space="preserve">отовит обучающихся к переходу </w:t>
      </w:r>
      <w:r w:rsidR="003A0152" w:rsidRPr="002200F6">
        <w:rPr>
          <w:sz w:val="28"/>
          <w:szCs w:val="28"/>
        </w:rPr>
        <w:t>на среднем уровне образования</w:t>
      </w:r>
      <w:r w:rsidRPr="002200F6">
        <w:rPr>
          <w:sz w:val="28"/>
          <w:szCs w:val="28"/>
        </w:rPr>
        <w:t xml:space="preserve"> на профильный уровень обучения. </w:t>
      </w:r>
      <w:r w:rsidR="003A0152" w:rsidRPr="002200F6">
        <w:rPr>
          <w:sz w:val="28"/>
          <w:szCs w:val="28"/>
        </w:rPr>
        <w:t>Курс</w:t>
      </w:r>
      <w:r w:rsidRPr="002200F6">
        <w:rPr>
          <w:sz w:val="28"/>
          <w:szCs w:val="28"/>
        </w:rPr>
        <w:t xml:space="preserve"> предназначен для учащихся </w:t>
      </w:r>
      <w:r w:rsidR="002D7CF4">
        <w:rPr>
          <w:sz w:val="28"/>
          <w:szCs w:val="28"/>
        </w:rPr>
        <w:t>8</w:t>
      </w:r>
      <w:r w:rsidRPr="002200F6">
        <w:rPr>
          <w:sz w:val="28"/>
          <w:szCs w:val="28"/>
        </w:rPr>
        <w:t xml:space="preserve"> класса и рассчитан на </w:t>
      </w:r>
      <w:r w:rsidR="00BE0B67" w:rsidRPr="002200F6">
        <w:rPr>
          <w:sz w:val="28"/>
          <w:szCs w:val="28"/>
        </w:rPr>
        <w:t>17</w:t>
      </w:r>
      <w:r w:rsidRPr="002200F6">
        <w:rPr>
          <w:sz w:val="28"/>
          <w:szCs w:val="28"/>
        </w:rPr>
        <w:t xml:space="preserve"> час</w:t>
      </w:r>
      <w:r w:rsidR="00BE0B67" w:rsidRPr="002200F6">
        <w:rPr>
          <w:sz w:val="28"/>
          <w:szCs w:val="28"/>
        </w:rPr>
        <w:t>ов</w:t>
      </w:r>
      <w:r w:rsidRPr="002200F6">
        <w:rPr>
          <w:sz w:val="28"/>
          <w:szCs w:val="28"/>
        </w:rPr>
        <w:t xml:space="preserve">. </w:t>
      </w:r>
    </w:p>
    <w:p w:rsidR="00F725F2" w:rsidRPr="002200F6" w:rsidRDefault="00F30DE7" w:rsidP="00BE0B67">
      <w:pPr>
        <w:ind w:firstLine="567"/>
        <w:jc w:val="both"/>
        <w:rPr>
          <w:sz w:val="28"/>
          <w:szCs w:val="28"/>
        </w:rPr>
      </w:pPr>
      <w:r w:rsidRPr="002200F6">
        <w:rPr>
          <w:sz w:val="28"/>
          <w:szCs w:val="28"/>
        </w:rPr>
        <w:t>Рабочая программа</w:t>
      </w:r>
      <w:r w:rsidR="00B73EE2" w:rsidRPr="002200F6">
        <w:rPr>
          <w:sz w:val="28"/>
          <w:szCs w:val="28"/>
        </w:rPr>
        <w:t xml:space="preserve"> курса</w:t>
      </w:r>
      <w:r w:rsidR="00F725F2" w:rsidRPr="002200F6">
        <w:rPr>
          <w:sz w:val="28"/>
          <w:szCs w:val="28"/>
        </w:rPr>
        <w:t xml:space="preserve"> ориентирован</w:t>
      </w:r>
      <w:r w:rsidRPr="002200F6">
        <w:rPr>
          <w:sz w:val="28"/>
          <w:szCs w:val="28"/>
        </w:rPr>
        <w:t>а</w:t>
      </w:r>
      <w:r w:rsidR="00F725F2" w:rsidRPr="002200F6">
        <w:rPr>
          <w:sz w:val="28"/>
          <w:szCs w:val="28"/>
        </w:rPr>
        <w:t xml:space="preserve"> на развитие у школьника умений решать задачи практического характера: представление данных в таблицах и диаграммах; описательная статистика; случайные события и вероятность; математическое описание случайных событий; вероятности случайных событий; сложение и умножение вероятностей; элементы комбинаторики. Он</w:t>
      </w:r>
      <w:r w:rsidRPr="002200F6">
        <w:rPr>
          <w:sz w:val="28"/>
          <w:szCs w:val="28"/>
        </w:rPr>
        <w:t>а</w:t>
      </w:r>
      <w:r w:rsidR="00F725F2" w:rsidRPr="002200F6">
        <w:rPr>
          <w:sz w:val="28"/>
          <w:szCs w:val="28"/>
        </w:rPr>
        <w:t xml:space="preserve"> развивает умение работать с информацией, представленной в виде таблиц, графиков, диаграмм, производить интерпретацию результатов, полученных при исследованиях и опросах общественного мнения. Задачи по теории вероятности и комбинаторике входят в состав ГИА по математике</w:t>
      </w:r>
      <w:r w:rsidRPr="002200F6">
        <w:rPr>
          <w:sz w:val="28"/>
          <w:szCs w:val="28"/>
        </w:rPr>
        <w:t xml:space="preserve"> и информатике</w:t>
      </w:r>
      <w:r w:rsidR="00F725F2" w:rsidRPr="002200F6">
        <w:rPr>
          <w:sz w:val="28"/>
          <w:szCs w:val="28"/>
        </w:rPr>
        <w:t>.</w:t>
      </w:r>
    </w:p>
    <w:p w:rsidR="00BE0B67" w:rsidRPr="002200F6" w:rsidRDefault="00123A59" w:rsidP="00BE0B67">
      <w:pPr>
        <w:ind w:firstLine="567"/>
        <w:rPr>
          <w:sz w:val="28"/>
          <w:szCs w:val="28"/>
        </w:rPr>
      </w:pPr>
      <w:r w:rsidRPr="002200F6">
        <w:rPr>
          <w:sz w:val="28"/>
          <w:szCs w:val="28"/>
        </w:rPr>
        <w:t>Целью данно</w:t>
      </w:r>
      <w:r w:rsidR="00F30DE7" w:rsidRPr="002200F6">
        <w:rPr>
          <w:sz w:val="28"/>
          <w:szCs w:val="28"/>
        </w:rPr>
        <w:t>й</w:t>
      </w:r>
      <w:r w:rsidR="003306C7">
        <w:rPr>
          <w:sz w:val="28"/>
          <w:szCs w:val="28"/>
        </w:rPr>
        <w:t xml:space="preserve"> </w:t>
      </w:r>
      <w:r w:rsidR="00F30DE7" w:rsidRPr="002200F6">
        <w:rPr>
          <w:sz w:val="28"/>
          <w:szCs w:val="28"/>
        </w:rPr>
        <w:t xml:space="preserve">рабочей программы </w:t>
      </w:r>
      <w:r w:rsidR="00B73EE2" w:rsidRPr="002200F6">
        <w:rPr>
          <w:sz w:val="28"/>
          <w:szCs w:val="28"/>
        </w:rPr>
        <w:t>курса</w:t>
      </w:r>
      <w:r w:rsidR="003306C7">
        <w:rPr>
          <w:sz w:val="28"/>
          <w:szCs w:val="28"/>
        </w:rPr>
        <w:t xml:space="preserve"> </w:t>
      </w:r>
      <w:r w:rsidRPr="002200F6">
        <w:rPr>
          <w:sz w:val="28"/>
          <w:szCs w:val="28"/>
        </w:rPr>
        <w:t xml:space="preserve">является формирование у учащихся первоначальных вероятностно-статистических представлений. </w:t>
      </w:r>
    </w:p>
    <w:p w:rsidR="00BE0B67" w:rsidRPr="002200F6" w:rsidRDefault="00123A59" w:rsidP="00BE0B67">
      <w:pPr>
        <w:ind w:firstLine="567"/>
        <w:rPr>
          <w:sz w:val="28"/>
          <w:szCs w:val="28"/>
        </w:rPr>
      </w:pPr>
      <w:r w:rsidRPr="002200F6">
        <w:rPr>
          <w:sz w:val="28"/>
          <w:szCs w:val="28"/>
        </w:rPr>
        <w:t xml:space="preserve">В процессе изучения </w:t>
      </w:r>
      <w:r w:rsidR="00F30DE7" w:rsidRPr="002200F6">
        <w:rPr>
          <w:sz w:val="28"/>
          <w:szCs w:val="28"/>
        </w:rPr>
        <w:t xml:space="preserve">рабочей программы </w:t>
      </w:r>
      <w:r w:rsidRPr="002200F6">
        <w:rPr>
          <w:sz w:val="28"/>
          <w:szCs w:val="28"/>
        </w:rPr>
        <w:t>решаются следующие задачи:</w:t>
      </w:r>
    </w:p>
    <w:p w:rsidR="00BE0B67" w:rsidRPr="002200F6" w:rsidRDefault="00123A59" w:rsidP="00BE0B67">
      <w:pPr>
        <w:ind w:firstLine="567"/>
        <w:rPr>
          <w:sz w:val="28"/>
          <w:szCs w:val="28"/>
        </w:rPr>
      </w:pPr>
      <w:r w:rsidRPr="002200F6">
        <w:rPr>
          <w:sz w:val="28"/>
          <w:szCs w:val="28"/>
        </w:rPr>
        <w:sym w:font="Symbol" w:char="F0B7"/>
      </w:r>
      <w:r w:rsidRPr="002200F6">
        <w:rPr>
          <w:sz w:val="28"/>
          <w:szCs w:val="28"/>
        </w:rPr>
        <w:t xml:space="preserve"> получ</w:t>
      </w:r>
      <w:r w:rsidR="001172CD" w:rsidRPr="002200F6">
        <w:rPr>
          <w:sz w:val="28"/>
          <w:szCs w:val="28"/>
        </w:rPr>
        <w:t>ить</w:t>
      </w:r>
      <w:r w:rsidRPr="002200F6">
        <w:rPr>
          <w:sz w:val="28"/>
          <w:szCs w:val="28"/>
        </w:rPr>
        <w:t xml:space="preserve"> знани</w:t>
      </w:r>
      <w:r w:rsidR="001172CD" w:rsidRPr="002200F6">
        <w:rPr>
          <w:sz w:val="28"/>
          <w:szCs w:val="28"/>
        </w:rPr>
        <w:t>я</w:t>
      </w:r>
      <w:r w:rsidRPr="002200F6">
        <w:rPr>
          <w:sz w:val="28"/>
          <w:szCs w:val="28"/>
        </w:rPr>
        <w:t xml:space="preserve"> о комбинаторике и основных элементах теории вероятностей; </w:t>
      </w:r>
    </w:p>
    <w:p w:rsidR="00BE0B67" w:rsidRPr="002200F6" w:rsidRDefault="00123A59" w:rsidP="00BE0B67">
      <w:pPr>
        <w:ind w:firstLine="567"/>
        <w:rPr>
          <w:sz w:val="28"/>
          <w:szCs w:val="28"/>
        </w:rPr>
      </w:pPr>
      <w:r w:rsidRPr="002200F6">
        <w:rPr>
          <w:sz w:val="28"/>
          <w:szCs w:val="28"/>
        </w:rPr>
        <w:sym w:font="Symbol" w:char="F0B7"/>
      </w:r>
      <w:r w:rsidRPr="002200F6">
        <w:rPr>
          <w:sz w:val="28"/>
          <w:szCs w:val="28"/>
        </w:rPr>
        <w:t xml:space="preserve"> овладе</w:t>
      </w:r>
      <w:r w:rsidR="001172CD" w:rsidRPr="002200F6">
        <w:rPr>
          <w:sz w:val="28"/>
          <w:szCs w:val="28"/>
        </w:rPr>
        <w:t>ть</w:t>
      </w:r>
      <w:r w:rsidRPr="002200F6">
        <w:rPr>
          <w:sz w:val="28"/>
          <w:szCs w:val="28"/>
        </w:rPr>
        <w:t xml:space="preserve"> умениями решать задачи, связанные с конкретной жизненной ситуацией; </w:t>
      </w:r>
    </w:p>
    <w:p w:rsidR="00123A59" w:rsidRPr="002200F6" w:rsidRDefault="00123A59" w:rsidP="00BE0B67">
      <w:pPr>
        <w:ind w:firstLine="567"/>
        <w:rPr>
          <w:sz w:val="28"/>
          <w:szCs w:val="28"/>
        </w:rPr>
      </w:pPr>
      <w:r w:rsidRPr="002200F6">
        <w:rPr>
          <w:sz w:val="28"/>
          <w:szCs w:val="28"/>
        </w:rPr>
        <w:sym w:font="Symbol" w:char="F0B7"/>
      </w:r>
      <w:r w:rsidRPr="002200F6">
        <w:rPr>
          <w:sz w:val="28"/>
          <w:szCs w:val="28"/>
        </w:rPr>
        <w:t xml:space="preserve"> уме</w:t>
      </w:r>
      <w:r w:rsidR="001172CD" w:rsidRPr="002200F6">
        <w:rPr>
          <w:sz w:val="28"/>
          <w:szCs w:val="28"/>
        </w:rPr>
        <w:t>ть</w:t>
      </w:r>
      <w:r w:rsidRPr="002200F6">
        <w:rPr>
          <w:sz w:val="28"/>
          <w:szCs w:val="28"/>
        </w:rPr>
        <w:t xml:space="preserve"> определять связь теории вероятностей с практическими потребностями.</w:t>
      </w:r>
    </w:p>
    <w:p w:rsidR="003A0152" w:rsidRPr="002200F6" w:rsidRDefault="003A0152" w:rsidP="001172CD">
      <w:pPr>
        <w:pStyle w:val="a3"/>
        <w:numPr>
          <w:ilvl w:val="0"/>
          <w:numId w:val="14"/>
        </w:numPr>
        <w:tabs>
          <w:tab w:val="clear" w:pos="1068"/>
        </w:tabs>
        <w:spacing w:after="0"/>
        <w:ind w:left="851" w:hanging="284"/>
        <w:jc w:val="both"/>
        <w:rPr>
          <w:rFonts w:eastAsia="Calibri"/>
          <w:sz w:val="28"/>
          <w:szCs w:val="28"/>
        </w:rPr>
      </w:pPr>
      <w:r w:rsidRPr="002200F6">
        <w:rPr>
          <w:rFonts w:eastAsia="Calibri"/>
          <w:sz w:val="28"/>
          <w:szCs w:val="28"/>
        </w:rPr>
        <w:t>формировать</w:t>
      </w:r>
      <w:r w:rsidRPr="002200F6">
        <w:rPr>
          <w:rStyle w:val="48"/>
          <w:rFonts w:eastAsia="Calibri"/>
          <w:i w:val="0"/>
          <w:sz w:val="28"/>
          <w:szCs w:val="28"/>
        </w:rPr>
        <w:t xml:space="preserve"> интерес учащихся</w:t>
      </w:r>
      <w:r w:rsidRPr="002200F6">
        <w:rPr>
          <w:rFonts w:eastAsia="Calibri"/>
          <w:sz w:val="28"/>
          <w:szCs w:val="28"/>
        </w:rPr>
        <w:t xml:space="preserve"> к изучаемым областям знания и видам деятельности</w:t>
      </w:r>
      <w:r w:rsidRPr="002200F6">
        <w:rPr>
          <w:rStyle w:val="48"/>
          <w:rFonts w:eastAsia="Calibri"/>
          <w:i w:val="0"/>
          <w:sz w:val="28"/>
          <w:szCs w:val="28"/>
        </w:rPr>
        <w:t>;</w:t>
      </w:r>
    </w:p>
    <w:p w:rsidR="003A0152" w:rsidRPr="002200F6" w:rsidRDefault="003A0152" w:rsidP="001172CD">
      <w:pPr>
        <w:pStyle w:val="a3"/>
        <w:numPr>
          <w:ilvl w:val="0"/>
          <w:numId w:val="14"/>
        </w:numPr>
        <w:tabs>
          <w:tab w:val="clear" w:pos="1068"/>
        </w:tabs>
        <w:spacing w:after="0"/>
        <w:ind w:left="851" w:hanging="284"/>
        <w:jc w:val="both"/>
        <w:rPr>
          <w:rFonts w:eastAsia="Calibri"/>
          <w:sz w:val="28"/>
          <w:szCs w:val="28"/>
        </w:rPr>
      </w:pPr>
      <w:r w:rsidRPr="002200F6">
        <w:rPr>
          <w:rFonts w:eastAsia="Calibri"/>
          <w:sz w:val="28"/>
          <w:szCs w:val="28"/>
        </w:rPr>
        <w:t>организовать</w:t>
      </w:r>
      <w:r w:rsidRPr="002200F6">
        <w:rPr>
          <w:rStyle w:val="48"/>
          <w:rFonts w:eastAsia="Calibri"/>
          <w:i w:val="0"/>
          <w:sz w:val="28"/>
          <w:szCs w:val="28"/>
        </w:rPr>
        <w:t xml:space="preserve"> уровневый подход как в преподавании </w:t>
      </w:r>
      <w:r w:rsidRPr="002200F6">
        <w:rPr>
          <w:rFonts w:eastAsia="Calibri"/>
          <w:sz w:val="28"/>
          <w:szCs w:val="28"/>
        </w:rPr>
        <w:t>(на основе дифференциации требований к освоению учебных программ и достижению планируемых результатов),</w:t>
      </w:r>
      <w:r w:rsidRPr="002200F6">
        <w:rPr>
          <w:rStyle w:val="48"/>
          <w:rFonts w:eastAsia="Calibri"/>
          <w:i w:val="0"/>
          <w:sz w:val="28"/>
          <w:szCs w:val="28"/>
        </w:rPr>
        <w:t xml:space="preserve"> так и в оценочных процедурах</w:t>
      </w:r>
      <w:r w:rsidRPr="002200F6">
        <w:rPr>
          <w:rFonts w:eastAsia="Calibri"/>
          <w:sz w:val="28"/>
          <w:szCs w:val="28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3A0152" w:rsidRPr="002200F6" w:rsidRDefault="003A0152" w:rsidP="001172CD">
      <w:pPr>
        <w:pStyle w:val="a3"/>
        <w:numPr>
          <w:ilvl w:val="0"/>
          <w:numId w:val="14"/>
        </w:numPr>
        <w:tabs>
          <w:tab w:val="clear" w:pos="1068"/>
          <w:tab w:val="left" w:pos="683"/>
        </w:tabs>
        <w:spacing w:after="0"/>
        <w:ind w:left="851" w:hanging="284"/>
        <w:jc w:val="both"/>
        <w:rPr>
          <w:rFonts w:eastAsia="Calibri"/>
          <w:sz w:val="28"/>
          <w:szCs w:val="28"/>
        </w:rPr>
      </w:pPr>
      <w:r w:rsidRPr="002200F6">
        <w:rPr>
          <w:rFonts w:eastAsia="Calibri"/>
          <w:sz w:val="28"/>
          <w:szCs w:val="28"/>
        </w:rPr>
        <w:t>формировать</w:t>
      </w:r>
      <w:r w:rsidRPr="002200F6">
        <w:rPr>
          <w:rStyle w:val="48"/>
          <w:rFonts w:eastAsia="Calibri"/>
          <w:i w:val="0"/>
          <w:sz w:val="28"/>
          <w:szCs w:val="28"/>
        </w:rPr>
        <w:t xml:space="preserve"> навыки взаимо- и самооценки, навыков рефлексии</w:t>
      </w:r>
      <w:r w:rsidRPr="002200F6">
        <w:rPr>
          <w:rFonts w:eastAsia="Calibri"/>
          <w:sz w:val="28"/>
          <w:szCs w:val="28"/>
        </w:rPr>
        <w:t xml:space="preserve"> на основе использования критериальной системы оценки;</w:t>
      </w:r>
    </w:p>
    <w:p w:rsidR="003A0152" w:rsidRPr="002200F6" w:rsidRDefault="003A0152" w:rsidP="001172CD">
      <w:pPr>
        <w:pStyle w:val="a3"/>
        <w:numPr>
          <w:ilvl w:val="0"/>
          <w:numId w:val="14"/>
        </w:numPr>
        <w:tabs>
          <w:tab w:val="clear" w:pos="1068"/>
        </w:tabs>
        <w:spacing w:after="0"/>
        <w:ind w:left="851" w:hanging="284"/>
        <w:jc w:val="both"/>
        <w:rPr>
          <w:rFonts w:eastAsia="Calibri"/>
          <w:sz w:val="28"/>
          <w:szCs w:val="28"/>
        </w:rPr>
      </w:pPr>
      <w:r w:rsidRPr="002200F6">
        <w:rPr>
          <w:rFonts w:eastAsia="Calibri"/>
          <w:sz w:val="28"/>
          <w:szCs w:val="28"/>
        </w:rPr>
        <w:t>организовать</w:t>
      </w:r>
      <w:r w:rsidRPr="002200F6">
        <w:rPr>
          <w:rStyle w:val="48"/>
          <w:rFonts w:eastAsia="Calibri"/>
          <w:i w:val="0"/>
          <w:sz w:val="28"/>
          <w:szCs w:val="28"/>
        </w:rPr>
        <w:t xml:space="preserve"> систему проб учащимися своих возможностей</w:t>
      </w:r>
      <w:r w:rsidRPr="002200F6">
        <w:rPr>
          <w:rFonts w:eastAsia="Calibri"/>
          <w:sz w:val="28"/>
          <w:szCs w:val="28"/>
        </w:rPr>
        <w:t xml:space="preserve"> (в том числе предпрофессиональных проб);</w:t>
      </w:r>
    </w:p>
    <w:p w:rsidR="003A0152" w:rsidRPr="002200F6" w:rsidRDefault="003A0152" w:rsidP="001172CD">
      <w:pPr>
        <w:numPr>
          <w:ilvl w:val="0"/>
          <w:numId w:val="14"/>
        </w:numPr>
        <w:tabs>
          <w:tab w:val="clear" w:pos="1068"/>
        </w:tabs>
        <w:ind w:left="851" w:hanging="284"/>
        <w:jc w:val="both"/>
        <w:rPr>
          <w:rFonts w:eastAsia="Calibri"/>
          <w:sz w:val="28"/>
          <w:szCs w:val="28"/>
        </w:rPr>
      </w:pPr>
      <w:r w:rsidRPr="002200F6">
        <w:rPr>
          <w:sz w:val="28"/>
          <w:szCs w:val="28"/>
        </w:rPr>
        <w:lastRenderedPageBreak/>
        <w:t xml:space="preserve">создать условия для формирования индивидуальной траектории развития профессиональных интересов учащихся через </w:t>
      </w:r>
      <w:r w:rsidRPr="002200F6">
        <w:rPr>
          <w:rFonts w:eastAsia="Calibri"/>
          <w:sz w:val="28"/>
          <w:szCs w:val="28"/>
        </w:rPr>
        <w:t xml:space="preserve">формирование </w:t>
      </w:r>
      <w:r w:rsidRPr="002200F6">
        <w:rPr>
          <w:rStyle w:val="45"/>
          <w:rFonts w:eastAsia="Calibri"/>
          <w:sz w:val="28"/>
          <w:szCs w:val="28"/>
        </w:rPr>
        <w:t>представлений о рынке труда</w:t>
      </w:r>
      <w:r w:rsidRPr="002200F6">
        <w:rPr>
          <w:rFonts w:eastAsia="Calibri"/>
          <w:sz w:val="28"/>
          <w:szCs w:val="28"/>
        </w:rPr>
        <w:t xml:space="preserve"> и требованиях, предъявляемых востребованными профессиями к подготовке и личным качествам будущего труженика, приобретение</w:t>
      </w:r>
      <w:r w:rsidRPr="002200F6">
        <w:rPr>
          <w:rStyle w:val="45"/>
          <w:rFonts w:eastAsia="Calibri"/>
          <w:sz w:val="28"/>
          <w:szCs w:val="28"/>
        </w:rPr>
        <w:t xml:space="preserve"> практического опыта пробного проектирования жизненной и профессиональной карьеры каждого учащегося</w:t>
      </w:r>
      <w:r w:rsidRPr="002200F6">
        <w:rPr>
          <w:rFonts w:eastAsia="Calibri"/>
          <w:sz w:val="28"/>
          <w:szCs w:val="28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3A0152" w:rsidRPr="002200F6" w:rsidRDefault="003A0152" w:rsidP="001172CD">
      <w:pPr>
        <w:numPr>
          <w:ilvl w:val="0"/>
          <w:numId w:val="14"/>
        </w:numPr>
        <w:tabs>
          <w:tab w:val="clear" w:pos="1068"/>
        </w:tabs>
        <w:ind w:left="851" w:hanging="284"/>
        <w:rPr>
          <w:sz w:val="28"/>
          <w:szCs w:val="28"/>
        </w:rPr>
      </w:pPr>
      <w:r w:rsidRPr="002200F6">
        <w:rPr>
          <w:sz w:val="28"/>
          <w:szCs w:val="28"/>
        </w:rPr>
        <w:t>создать условия для качественной подготовки к итоговой аттестации и в том числе к экзаменам по выбору</w:t>
      </w:r>
      <w:r w:rsidR="003306C7">
        <w:rPr>
          <w:sz w:val="28"/>
          <w:szCs w:val="28"/>
        </w:rPr>
        <w:t>.</w:t>
      </w:r>
      <w:r w:rsidRPr="002200F6">
        <w:rPr>
          <w:sz w:val="28"/>
          <w:szCs w:val="28"/>
        </w:rPr>
        <w:t xml:space="preserve"> </w:t>
      </w:r>
    </w:p>
    <w:p w:rsidR="001172CD" w:rsidRPr="002200F6" w:rsidRDefault="002200F6" w:rsidP="002200F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200F6">
        <w:rPr>
          <w:sz w:val="28"/>
          <w:szCs w:val="28"/>
        </w:rPr>
        <w:t>Предполагаются следующие формы проведения занятий</w:t>
      </w:r>
      <w:r w:rsidR="001172CD" w:rsidRPr="002200F6">
        <w:rPr>
          <w:sz w:val="28"/>
          <w:szCs w:val="28"/>
        </w:rPr>
        <w:t xml:space="preserve"> использование различных форм активного обучения: игры, учебные исследования, опрос общественного мнения, проведение опытов, интерактивные занятия, создание мини-проекта</w:t>
      </w:r>
      <w:r w:rsidRPr="002200F6">
        <w:rPr>
          <w:sz w:val="28"/>
          <w:szCs w:val="28"/>
        </w:rPr>
        <w:t xml:space="preserve">. </w:t>
      </w:r>
      <w:r w:rsidR="001172CD" w:rsidRPr="002200F6">
        <w:rPr>
          <w:sz w:val="28"/>
          <w:szCs w:val="28"/>
        </w:rPr>
        <w:t>Текущий контроль проводится в форме собеседования с учащимися по решению практических задач.Тематический контроль предполагает проверку выполнения тестовых заданий.Итоговыйконтроль происходит в форме защиты проекта по теме элективного курса.</w:t>
      </w:r>
    </w:p>
    <w:p w:rsidR="00F30DE7" w:rsidRPr="002200F6" w:rsidRDefault="00F30DE7" w:rsidP="0098059A">
      <w:pPr>
        <w:ind w:left="720"/>
        <w:jc w:val="center"/>
        <w:rPr>
          <w:b/>
          <w:sz w:val="28"/>
          <w:szCs w:val="28"/>
        </w:rPr>
      </w:pPr>
      <w:r w:rsidRPr="002200F6">
        <w:rPr>
          <w:b/>
          <w:sz w:val="28"/>
          <w:szCs w:val="28"/>
        </w:rPr>
        <w:t xml:space="preserve">Содержание </w:t>
      </w:r>
      <w:r w:rsidR="0071013B">
        <w:rPr>
          <w:b/>
          <w:sz w:val="28"/>
          <w:szCs w:val="28"/>
        </w:rPr>
        <w:t>обучения</w:t>
      </w:r>
    </w:p>
    <w:p w:rsidR="00F30DE7" w:rsidRPr="002200F6" w:rsidRDefault="00F30DE7" w:rsidP="00F30DE7">
      <w:pPr>
        <w:ind w:left="720"/>
        <w:jc w:val="both"/>
        <w:rPr>
          <w:sz w:val="16"/>
          <w:szCs w:val="16"/>
        </w:rPr>
      </w:pPr>
    </w:p>
    <w:p w:rsidR="00F30DE7" w:rsidRPr="002200F6" w:rsidRDefault="00F30DE7" w:rsidP="00F30DE7">
      <w:pPr>
        <w:pStyle w:val="c9"/>
        <w:shd w:val="clear" w:color="auto" w:fill="FFFFFF"/>
        <w:spacing w:before="0" w:after="0"/>
        <w:rPr>
          <w:rStyle w:val="c4"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1. </w:t>
      </w:r>
      <w:r w:rsidR="00F354AE" w:rsidRPr="002200F6">
        <w:rPr>
          <w:b/>
          <w:sz w:val="28"/>
          <w:szCs w:val="28"/>
        </w:rPr>
        <w:t xml:space="preserve">Введение. Основной принцип комбинаторики. </w:t>
      </w:r>
      <w:r w:rsidRPr="002200F6">
        <w:rPr>
          <w:rStyle w:val="c4"/>
          <w:b/>
          <w:sz w:val="28"/>
          <w:szCs w:val="28"/>
        </w:rPr>
        <w:t>(</w:t>
      </w:r>
      <w:r w:rsidR="00F354AE" w:rsidRPr="002200F6">
        <w:rPr>
          <w:rStyle w:val="c4"/>
          <w:b/>
          <w:sz w:val="28"/>
          <w:szCs w:val="28"/>
        </w:rPr>
        <w:t>2</w:t>
      </w:r>
      <w:r w:rsidRPr="002200F6">
        <w:rPr>
          <w:rStyle w:val="c4"/>
          <w:b/>
          <w:sz w:val="28"/>
          <w:szCs w:val="28"/>
        </w:rPr>
        <w:t xml:space="preserve"> ч.)</w:t>
      </w:r>
      <w:r w:rsidRPr="002200F6">
        <w:rPr>
          <w:rStyle w:val="c4"/>
          <w:sz w:val="28"/>
          <w:szCs w:val="28"/>
        </w:rPr>
        <w:t xml:space="preserve">  </w:t>
      </w:r>
    </w:p>
    <w:p w:rsidR="00F30DE7" w:rsidRPr="002200F6" w:rsidRDefault="00F354AE" w:rsidP="00F354AE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>С</w:t>
      </w:r>
      <w:r w:rsidR="00F30DE7" w:rsidRPr="002200F6">
        <w:rPr>
          <w:rStyle w:val="c4"/>
          <w:sz w:val="28"/>
          <w:szCs w:val="28"/>
        </w:rPr>
        <w:t xml:space="preserve">реднее арифметическое, </w:t>
      </w:r>
      <w:r w:rsidRPr="002200F6">
        <w:rPr>
          <w:rStyle w:val="c4"/>
          <w:sz w:val="28"/>
          <w:szCs w:val="28"/>
        </w:rPr>
        <w:t>сбор и группировка данных, наглядное представление информации.</w:t>
      </w:r>
      <w:r w:rsidRPr="002200F6">
        <w:rPr>
          <w:sz w:val="28"/>
          <w:szCs w:val="28"/>
        </w:rPr>
        <w:t> </w:t>
      </w:r>
      <w:r w:rsidRPr="002200F6">
        <w:rPr>
          <w:rStyle w:val="c4"/>
          <w:sz w:val="28"/>
          <w:szCs w:val="28"/>
        </w:rPr>
        <w:t>Построение столбчатых и круговых диаграмм.</w:t>
      </w:r>
    </w:p>
    <w:p w:rsidR="00F354AE" w:rsidRPr="002200F6" w:rsidRDefault="00F30DE7" w:rsidP="00F354AE">
      <w:pPr>
        <w:pStyle w:val="c17c33c40c15"/>
        <w:shd w:val="clear" w:color="auto" w:fill="FFFFFF"/>
        <w:spacing w:before="0" w:after="0"/>
        <w:rPr>
          <w:rStyle w:val="c4"/>
          <w:b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2. </w:t>
      </w:r>
      <w:r w:rsidR="00F354AE" w:rsidRPr="002200F6">
        <w:rPr>
          <w:b/>
          <w:sz w:val="28"/>
          <w:szCs w:val="28"/>
        </w:rPr>
        <w:t>Конечные множества и операции над ними</w:t>
      </w:r>
      <w:r w:rsidR="00F354AE" w:rsidRPr="002200F6">
        <w:rPr>
          <w:rStyle w:val="c4"/>
          <w:b/>
          <w:sz w:val="28"/>
          <w:szCs w:val="28"/>
        </w:rPr>
        <w:t>.(4 ч.)</w:t>
      </w:r>
    </w:p>
    <w:p w:rsidR="00F30DE7" w:rsidRPr="002200F6" w:rsidRDefault="00F30DE7" w:rsidP="00F354AE">
      <w:pPr>
        <w:pStyle w:val="c17c33c40c15"/>
        <w:shd w:val="clear" w:color="auto" w:fill="FFFFFF"/>
        <w:spacing w:before="0" w:after="0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> </w:t>
      </w:r>
      <w:r w:rsidR="00F354AE" w:rsidRPr="002200F6">
        <w:rPr>
          <w:sz w:val="28"/>
          <w:szCs w:val="28"/>
        </w:rPr>
        <w:t>Подмножества данного множества. Сочетания. Упорядоченные множества. Перестановки и размещения.</w:t>
      </w:r>
    </w:p>
    <w:p w:rsidR="00F354AE" w:rsidRPr="002200F6" w:rsidRDefault="00F30DE7" w:rsidP="00F354AE">
      <w:pPr>
        <w:pStyle w:val="a5"/>
        <w:spacing w:before="0" w:beforeAutospacing="0" w:after="0" w:afterAutospacing="0" w:line="291" w:lineRule="atLeast"/>
        <w:textAlignment w:val="baseline"/>
        <w:rPr>
          <w:rStyle w:val="c4"/>
          <w:b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3. </w:t>
      </w:r>
      <w:r w:rsidRPr="002200F6">
        <w:rPr>
          <w:rStyle w:val="c4"/>
          <w:b/>
          <w:sz w:val="28"/>
          <w:szCs w:val="28"/>
        </w:rPr>
        <w:t>Элементы комбинаторики.</w:t>
      </w:r>
      <w:r w:rsidR="00F354AE" w:rsidRPr="002200F6">
        <w:rPr>
          <w:rStyle w:val="c4"/>
          <w:b/>
          <w:sz w:val="28"/>
          <w:szCs w:val="28"/>
        </w:rPr>
        <w:t xml:space="preserve"> (5 ч.)</w:t>
      </w:r>
    </w:p>
    <w:p w:rsidR="00F30DE7" w:rsidRPr="002200F6" w:rsidRDefault="00F354AE" w:rsidP="00F354AE">
      <w:pPr>
        <w:pStyle w:val="a5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2200F6">
        <w:rPr>
          <w:sz w:val="28"/>
          <w:szCs w:val="28"/>
        </w:rPr>
        <w:t xml:space="preserve">Правило перебора. Дерево вариантов. Решение комбинаторных задач. </w:t>
      </w:r>
      <w:r w:rsidR="00F30DE7" w:rsidRPr="002200F6">
        <w:rPr>
          <w:rStyle w:val="c4"/>
          <w:sz w:val="28"/>
          <w:szCs w:val="28"/>
        </w:rPr>
        <w:t>Задачи по комбинаторике, перестановки, размещения, сочетания. Правило умножения</w:t>
      </w:r>
      <w:r w:rsidRPr="002200F6">
        <w:rPr>
          <w:rStyle w:val="c4"/>
          <w:sz w:val="28"/>
          <w:szCs w:val="28"/>
        </w:rPr>
        <w:t>.</w:t>
      </w:r>
    </w:p>
    <w:p w:rsidR="00F354AE" w:rsidRPr="002200F6" w:rsidRDefault="00F30DE7" w:rsidP="00F354AE">
      <w:pPr>
        <w:pStyle w:val="c17c33c15c40"/>
        <w:shd w:val="clear" w:color="auto" w:fill="FFFFFF"/>
        <w:spacing w:before="0" w:after="0"/>
        <w:rPr>
          <w:rStyle w:val="c4"/>
          <w:sz w:val="28"/>
          <w:szCs w:val="28"/>
        </w:rPr>
      </w:pPr>
      <w:r w:rsidRPr="002200F6">
        <w:rPr>
          <w:rStyle w:val="c4c18"/>
          <w:b/>
          <w:sz w:val="28"/>
          <w:szCs w:val="28"/>
        </w:rPr>
        <w:t>Тема 4.</w:t>
      </w:r>
      <w:r w:rsidRPr="002200F6">
        <w:rPr>
          <w:b/>
          <w:sz w:val="28"/>
          <w:szCs w:val="28"/>
        </w:rPr>
        <w:t> </w:t>
      </w:r>
      <w:r w:rsidR="00F354AE" w:rsidRPr="002200F6">
        <w:rPr>
          <w:rStyle w:val="c4"/>
          <w:b/>
          <w:sz w:val="28"/>
          <w:szCs w:val="28"/>
        </w:rPr>
        <w:t>Элементы теории вероятности.(5 ч.)</w:t>
      </w:r>
    </w:p>
    <w:p w:rsidR="00F30DE7" w:rsidRPr="002200F6" w:rsidRDefault="00F354AE" w:rsidP="00F354AE">
      <w:pPr>
        <w:pStyle w:val="c17c33c15c40"/>
        <w:shd w:val="clear" w:color="auto" w:fill="FFFFFF"/>
        <w:spacing w:before="0" w:after="0"/>
        <w:rPr>
          <w:sz w:val="28"/>
          <w:szCs w:val="28"/>
        </w:rPr>
      </w:pPr>
      <w:r w:rsidRPr="002200F6">
        <w:rPr>
          <w:bCs/>
          <w:iCs/>
          <w:sz w:val="28"/>
          <w:szCs w:val="28"/>
          <w:shd w:val="clear" w:color="auto" w:fill="FFFFFF"/>
        </w:rPr>
        <w:t xml:space="preserve">Вероятностный характер многих реальных зависимостей. Оценка вероятности наступления события. </w:t>
      </w:r>
      <w:r w:rsidRPr="002200F6">
        <w:rPr>
          <w:rStyle w:val="c4"/>
          <w:sz w:val="28"/>
          <w:szCs w:val="28"/>
        </w:rPr>
        <w:t>С</w:t>
      </w:r>
      <w:r w:rsidR="00F30DE7" w:rsidRPr="002200F6">
        <w:rPr>
          <w:rStyle w:val="c4"/>
          <w:sz w:val="28"/>
          <w:szCs w:val="28"/>
        </w:rPr>
        <w:t xml:space="preserve">лучайные события, относительная частота. </w:t>
      </w:r>
      <w:r w:rsidR="00F30DE7" w:rsidRPr="002200F6">
        <w:rPr>
          <w:sz w:val="28"/>
          <w:szCs w:val="28"/>
        </w:rPr>
        <w:t> </w:t>
      </w:r>
      <w:r w:rsidR="00F30DE7" w:rsidRPr="002200F6">
        <w:rPr>
          <w:rStyle w:val="c4"/>
          <w:sz w:val="28"/>
          <w:szCs w:val="28"/>
        </w:rPr>
        <w:t>Дост</w:t>
      </w:r>
      <w:r w:rsidRPr="002200F6">
        <w:rPr>
          <w:rStyle w:val="c4"/>
          <w:sz w:val="28"/>
          <w:szCs w:val="28"/>
        </w:rPr>
        <w:t xml:space="preserve">оверные и невозможные события. </w:t>
      </w:r>
      <w:r w:rsidR="00F30DE7" w:rsidRPr="002200F6">
        <w:rPr>
          <w:rStyle w:val="c4"/>
          <w:sz w:val="28"/>
          <w:szCs w:val="28"/>
        </w:rPr>
        <w:t xml:space="preserve">Статистическое и классическое определения вероятности. </w:t>
      </w:r>
    </w:p>
    <w:p w:rsidR="00F30DE7" w:rsidRPr="002200F6" w:rsidRDefault="00F30DE7" w:rsidP="00F354AE">
      <w:pPr>
        <w:pStyle w:val="c9"/>
        <w:shd w:val="clear" w:color="auto" w:fill="FFFFFF"/>
        <w:spacing w:before="0" w:after="0"/>
        <w:rPr>
          <w:b/>
          <w:sz w:val="28"/>
          <w:szCs w:val="28"/>
        </w:rPr>
      </w:pPr>
      <w:r w:rsidRPr="002200F6">
        <w:rPr>
          <w:rStyle w:val="c18c4c5"/>
          <w:b/>
          <w:sz w:val="28"/>
          <w:szCs w:val="28"/>
        </w:rPr>
        <w:t>Итоговое занятие. (1 ч.)</w:t>
      </w:r>
    </w:p>
    <w:p w:rsidR="00F30DE7" w:rsidRPr="002200F6" w:rsidRDefault="00F30DE7" w:rsidP="00F354AE">
      <w:pPr>
        <w:pStyle w:val="c9"/>
        <w:shd w:val="clear" w:color="auto" w:fill="FFFFFF"/>
        <w:spacing w:before="0" w:after="0"/>
        <w:rPr>
          <w:rStyle w:val="c4c5"/>
          <w:sz w:val="28"/>
          <w:szCs w:val="28"/>
        </w:rPr>
      </w:pPr>
      <w:r w:rsidRPr="002200F6">
        <w:rPr>
          <w:rStyle w:val="c4c5"/>
          <w:sz w:val="28"/>
          <w:szCs w:val="28"/>
        </w:rPr>
        <w:lastRenderedPageBreak/>
        <w:t xml:space="preserve">В процессе изучения тем </w:t>
      </w:r>
      <w:r w:rsidR="00F354AE" w:rsidRPr="002200F6">
        <w:rPr>
          <w:sz w:val="28"/>
          <w:szCs w:val="28"/>
        </w:rPr>
        <w:t>рабочей программы</w:t>
      </w:r>
      <w:r w:rsidR="003E7E61" w:rsidRPr="002200F6">
        <w:rPr>
          <w:sz w:val="28"/>
          <w:szCs w:val="28"/>
        </w:rPr>
        <w:t>элективного курса</w:t>
      </w:r>
      <w:r w:rsidRPr="002200F6">
        <w:rPr>
          <w:rStyle w:val="c4c5"/>
          <w:sz w:val="28"/>
          <w:szCs w:val="28"/>
        </w:rPr>
        <w:t>обучающиеся составляют задачи по изученному материалу, решают их. На итоговом занятии создается  буклет «Задачи по статистике, комбинаторике и теории вероятностей».</w:t>
      </w:r>
    </w:p>
    <w:p w:rsidR="00F354AE" w:rsidRPr="002200F6" w:rsidRDefault="00F354AE" w:rsidP="00F354AE">
      <w:pPr>
        <w:pStyle w:val="c9"/>
        <w:shd w:val="clear" w:color="auto" w:fill="FFFFFF"/>
        <w:spacing w:before="0" w:after="0"/>
        <w:rPr>
          <w:sz w:val="16"/>
          <w:szCs w:val="16"/>
        </w:rPr>
      </w:pPr>
    </w:p>
    <w:p w:rsidR="002D7CF4" w:rsidRDefault="002D7CF4" w:rsidP="00F354AE">
      <w:pPr>
        <w:pStyle w:val="c9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F354AE" w:rsidRPr="002200F6" w:rsidRDefault="00F354AE" w:rsidP="00F354AE">
      <w:pPr>
        <w:pStyle w:val="c9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2200F6">
        <w:rPr>
          <w:b/>
          <w:sz w:val="28"/>
          <w:szCs w:val="28"/>
        </w:rPr>
        <w:t>Тематическое планирование</w:t>
      </w:r>
    </w:p>
    <w:p w:rsidR="00F354AE" w:rsidRPr="002200F6" w:rsidRDefault="00F354AE" w:rsidP="00F354AE">
      <w:pPr>
        <w:pStyle w:val="c9"/>
        <w:shd w:val="clear" w:color="auto" w:fill="FFFFFF"/>
        <w:spacing w:before="0" w:after="0"/>
        <w:jc w:val="center"/>
        <w:rPr>
          <w:b/>
          <w:sz w:val="16"/>
          <w:szCs w:val="16"/>
        </w:rPr>
      </w:pPr>
    </w:p>
    <w:tbl>
      <w:tblPr>
        <w:tblW w:w="1409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5252"/>
        <w:gridCol w:w="2835"/>
        <w:gridCol w:w="1843"/>
        <w:gridCol w:w="1701"/>
        <w:gridCol w:w="1842"/>
      </w:tblGrid>
      <w:tr w:rsidR="002200F6" w:rsidRPr="002200F6" w:rsidTr="003E7E61">
        <w:trPr>
          <w:trHeight w:val="480"/>
        </w:trPr>
        <w:tc>
          <w:tcPr>
            <w:tcW w:w="621" w:type="dxa"/>
            <w:vMerge w:val="restart"/>
            <w:vAlign w:val="center"/>
          </w:tcPr>
          <w:p w:rsidR="00F354AE" w:rsidRPr="002200F6" w:rsidRDefault="00F354AE" w:rsidP="003E7E61">
            <w:pPr>
              <w:jc w:val="center"/>
              <w:rPr>
                <w:b/>
              </w:rPr>
            </w:pPr>
            <w:r w:rsidRPr="002200F6">
              <w:rPr>
                <w:b/>
              </w:rPr>
              <w:t>№ п/п</w:t>
            </w:r>
          </w:p>
        </w:tc>
        <w:tc>
          <w:tcPr>
            <w:tcW w:w="5252" w:type="dxa"/>
            <w:vMerge w:val="restart"/>
            <w:vAlign w:val="center"/>
          </w:tcPr>
          <w:p w:rsidR="00F354AE" w:rsidRPr="002200F6" w:rsidRDefault="00F354AE" w:rsidP="003E7E61">
            <w:pPr>
              <w:jc w:val="center"/>
              <w:rPr>
                <w:b/>
              </w:rPr>
            </w:pPr>
            <w:r w:rsidRPr="002200F6">
              <w:rPr>
                <w:b/>
              </w:rPr>
              <w:t>Наименование раздела, темы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F354AE" w:rsidRPr="002200F6" w:rsidRDefault="00F354AE" w:rsidP="003E7E61">
            <w:pPr>
              <w:jc w:val="center"/>
              <w:rPr>
                <w:b/>
              </w:rPr>
            </w:pPr>
            <w:r w:rsidRPr="002200F6">
              <w:rPr>
                <w:b/>
              </w:rPr>
              <w:t>Количество</w:t>
            </w:r>
          </w:p>
          <w:p w:rsidR="00F354AE" w:rsidRPr="002200F6" w:rsidRDefault="00F354AE" w:rsidP="003E7E61">
            <w:pPr>
              <w:jc w:val="center"/>
              <w:rPr>
                <w:b/>
              </w:rPr>
            </w:pPr>
            <w:r w:rsidRPr="002200F6">
              <w:rPr>
                <w:b/>
              </w:rPr>
              <w:t>часов по Программе</w:t>
            </w:r>
          </w:p>
        </w:tc>
        <w:tc>
          <w:tcPr>
            <w:tcW w:w="5386" w:type="dxa"/>
            <w:gridSpan w:val="3"/>
            <w:vAlign w:val="center"/>
          </w:tcPr>
          <w:p w:rsidR="00F354AE" w:rsidRPr="002200F6" w:rsidRDefault="00F354AE" w:rsidP="003E7E61">
            <w:pPr>
              <w:jc w:val="center"/>
              <w:rPr>
                <w:b/>
              </w:rPr>
            </w:pPr>
            <w:r w:rsidRPr="002200F6">
              <w:rPr>
                <w:b/>
              </w:rPr>
              <w:t>Из них</w:t>
            </w:r>
          </w:p>
          <w:p w:rsidR="00F354AE" w:rsidRPr="002200F6" w:rsidRDefault="00F354AE" w:rsidP="003E7E61">
            <w:pPr>
              <w:jc w:val="center"/>
              <w:rPr>
                <w:b/>
              </w:rPr>
            </w:pPr>
          </w:p>
        </w:tc>
      </w:tr>
      <w:tr w:rsidR="002200F6" w:rsidRPr="002200F6" w:rsidTr="00F354AE">
        <w:trPr>
          <w:trHeight w:val="471"/>
        </w:trPr>
        <w:tc>
          <w:tcPr>
            <w:tcW w:w="621" w:type="dxa"/>
            <w:vMerge/>
          </w:tcPr>
          <w:p w:rsidR="00F354AE" w:rsidRPr="002200F6" w:rsidRDefault="00F354AE" w:rsidP="00FB7104">
            <w:pPr>
              <w:jc w:val="both"/>
              <w:rPr>
                <w:b/>
              </w:rPr>
            </w:pPr>
          </w:p>
        </w:tc>
        <w:tc>
          <w:tcPr>
            <w:tcW w:w="5252" w:type="dxa"/>
            <w:vMerge/>
          </w:tcPr>
          <w:p w:rsidR="00F354AE" w:rsidRPr="002200F6" w:rsidRDefault="00F354AE" w:rsidP="00FB7104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F354AE" w:rsidRPr="002200F6" w:rsidRDefault="00F354AE" w:rsidP="00FB710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center"/>
              <w:rPr>
                <w:b/>
              </w:rPr>
            </w:pPr>
            <w:r w:rsidRPr="002200F6">
              <w:rPr>
                <w:b/>
              </w:rPr>
              <w:t>Лаборат.</w:t>
            </w:r>
          </w:p>
          <w:p w:rsidR="00F354AE" w:rsidRPr="002200F6" w:rsidRDefault="00F354AE" w:rsidP="00FB7104">
            <w:pPr>
              <w:jc w:val="center"/>
              <w:rPr>
                <w:b/>
              </w:rPr>
            </w:pPr>
            <w:r w:rsidRPr="002200F6">
              <w:rPr>
                <w:b/>
              </w:rPr>
              <w:t>работы</w:t>
            </w:r>
          </w:p>
        </w:tc>
        <w:tc>
          <w:tcPr>
            <w:tcW w:w="1701" w:type="dxa"/>
          </w:tcPr>
          <w:p w:rsidR="00F354AE" w:rsidRPr="002200F6" w:rsidRDefault="00F354AE" w:rsidP="00FB7104">
            <w:pPr>
              <w:jc w:val="center"/>
              <w:rPr>
                <w:b/>
              </w:rPr>
            </w:pPr>
            <w:r w:rsidRPr="002200F6">
              <w:rPr>
                <w:b/>
              </w:rPr>
              <w:t>Практич.</w:t>
            </w:r>
          </w:p>
          <w:p w:rsidR="00F354AE" w:rsidRPr="002200F6" w:rsidRDefault="00F354AE" w:rsidP="00FB7104">
            <w:pPr>
              <w:jc w:val="center"/>
              <w:rPr>
                <w:b/>
              </w:rPr>
            </w:pPr>
            <w:r w:rsidRPr="002200F6"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F354AE" w:rsidRPr="002200F6" w:rsidRDefault="00F354AE" w:rsidP="00FB7104">
            <w:pPr>
              <w:jc w:val="center"/>
              <w:rPr>
                <w:b/>
              </w:rPr>
            </w:pPr>
            <w:r w:rsidRPr="002200F6">
              <w:rPr>
                <w:b/>
              </w:rPr>
              <w:t>Другое</w:t>
            </w:r>
          </w:p>
        </w:tc>
      </w:tr>
      <w:tr w:rsidR="002200F6" w:rsidRPr="002200F6" w:rsidTr="00F354AE">
        <w:trPr>
          <w:trHeight w:val="270"/>
        </w:trPr>
        <w:tc>
          <w:tcPr>
            <w:tcW w:w="621" w:type="dxa"/>
            <w:vAlign w:val="center"/>
          </w:tcPr>
          <w:p w:rsidR="00F354AE" w:rsidRPr="002200F6" w:rsidRDefault="00F354AE" w:rsidP="00FB7104">
            <w:pPr>
              <w:jc w:val="center"/>
            </w:pPr>
            <w:r w:rsidRPr="002200F6">
              <w:t>1.</w:t>
            </w:r>
          </w:p>
        </w:tc>
        <w:tc>
          <w:tcPr>
            <w:tcW w:w="5252" w:type="dxa"/>
          </w:tcPr>
          <w:p w:rsidR="00F354AE" w:rsidRPr="002200F6" w:rsidRDefault="00F354AE" w:rsidP="00F354AE">
            <w:r w:rsidRPr="002200F6">
              <w:t>Введение. Основной принцип комбинаторики</w:t>
            </w:r>
          </w:p>
        </w:tc>
        <w:tc>
          <w:tcPr>
            <w:tcW w:w="2835" w:type="dxa"/>
          </w:tcPr>
          <w:p w:rsidR="00F354AE" w:rsidRPr="002200F6" w:rsidRDefault="00F354AE" w:rsidP="00F354AE">
            <w:pPr>
              <w:jc w:val="center"/>
            </w:pPr>
            <w:r w:rsidRPr="002200F6">
              <w:t>2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F354AE" w:rsidP="00F354AE">
            <w:pPr>
              <w:jc w:val="center"/>
            </w:pPr>
            <w:r w:rsidRPr="002200F6">
              <w:t>1</w:t>
            </w:r>
          </w:p>
        </w:tc>
        <w:tc>
          <w:tcPr>
            <w:tcW w:w="1842" w:type="dxa"/>
          </w:tcPr>
          <w:p w:rsidR="00F354AE" w:rsidRPr="002200F6" w:rsidRDefault="00F354AE" w:rsidP="00F354AE">
            <w:pPr>
              <w:jc w:val="center"/>
            </w:pPr>
            <w:r w:rsidRPr="002200F6">
              <w:t>1</w:t>
            </w:r>
          </w:p>
        </w:tc>
      </w:tr>
      <w:tr w:rsidR="002200F6" w:rsidRPr="002200F6" w:rsidTr="00F354AE">
        <w:trPr>
          <w:trHeight w:val="270"/>
        </w:trPr>
        <w:tc>
          <w:tcPr>
            <w:tcW w:w="621" w:type="dxa"/>
            <w:vAlign w:val="center"/>
          </w:tcPr>
          <w:p w:rsidR="00F354AE" w:rsidRPr="002200F6" w:rsidRDefault="00F354AE" w:rsidP="00FB7104">
            <w:pPr>
              <w:jc w:val="center"/>
            </w:pPr>
            <w:r w:rsidRPr="002200F6">
              <w:t>2.</w:t>
            </w:r>
          </w:p>
        </w:tc>
        <w:tc>
          <w:tcPr>
            <w:tcW w:w="5252" w:type="dxa"/>
          </w:tcPr>
          <w:p w:rsidR="00F354AE" w:rsidRPr="002200F6" w:rsidRDefault="00F354AE" w:rsidP="00F354AE">
            <w:r w:rsidRPr="002200F6">
              <w:t>Конечные множества и операции над ними</w:t>
            </w:r>
          </w:p>
        </w:tc>
        <w:tc>
          <w:tcPr>
            <w:tcW w:w="2835" w:type="dxa"/>
          </w:tcPr>
          <w:p w:rsidR="00F354AE" w:rsidRPr="002200F6" w:rsidRDefault="00F354AE" w:rsidP="00F354AE">
            <w:pPr>
              <w:jc w:val="center"/>
            </w:pPr>
            <w:r w:rsidRPr="002200F6">
              <w:t>4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F354AE" w:rsidP="00F354AE">
            <w:pPr>
              <w:jc w:val="center"/>
            </w:pPr>
            <w:r w:rsidRPr="002200F6">
              <w:t>2</w:t>
            </w:r>
          </w:p>
        </w:tc>
        <w:tc>
          <w:tcPr>
            <w:tcW w:w="1842" w:type="dxa"/>
          </w:tcPr>
          <w:p w:rsidR="00F354AE" w:rsidRPr="002200F6" w:rsidRDefault="00F354AE" w:rsidP="00F354AE">
            <w:pPr>
              <w:jc w:val="center"/>
            </w:pPr>
            <w:r w:rsidRPr="002200F6">
              <w:t>2</w:t>
            </w:r>
          </w:p>
        </w:tc>
      </w:tr>
      <w:tr w:rsidR="002200F6" w:rsidRPr="002200F6" w:rsidTr="00F354AE">
        <w:trPr>
          <w:trHeight w:val="270"/>
        </w:trPr>
        <w:tc>
          <w:tcPr>
            <w:tcW w:w="621" w:type="dxa"/>
            <w:vAlign w:val="center"/>
          </w:tcPr>
          <w:p w:rsidR="00F354AE" w:rsidRPr="002200F6" w:rsidRDefault="00F354AE" w:rsidP="00FB7104">
            <w:pPr>
              <w:jc w:val="center"/>
            </w:pPr>
            <w:r w:rsidRPr="002200F6">
              <w:t>3.</w:t>
            </w:r>
          </w:p>
        </w:tc>
        <w:tc>
          <w:tcPr>
            <w:tcW w:w="5252" w:type="dxa"/>
          </w:tcPr>
          <w:p w:rsidR="00F354AE" w:rsidRPr="002200F6" w:rsidRDefault="00F354AE" w:rsidP="00F354AE">
            <w:r w:rsidRPr="002200F6">
              <w:rPr>
                <w:rStyle w:val="c4"/>
              </w:rPr>
              <w:t>Элементы комбинаторики</w:t>
            </w:r>
          </w:p>
        </w:tc>
        <w:tc>
          <w:tcPr>
            <w:tcW w:w="2835" w:type="dxa"/>
          </w:tcPr>
          <w:p w:rsidR="00F354AE" w:rsidRPr="002200F6" w:rsidRDefault="00F354AE" w:rsidP="00F354AE">
            <w:pPr>
              <w:jc w:val="center"/>
            </w:pPr>
            <w:r w:rsidRPr="002200F6">
              <w:t>5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F354AE" w:rsidP="00F354AE">
            <w:pPr>
              <w:jc w:val="center"/>
            </w:pPr>
            <w:r w:rsidRPr="002200F6">
              <w:t>3</w:t>
            </w:r>
          </w:p>
        </w:tc>
        <w:tc>
          <w:tcPr>
            <w:tcW w:w="1842" w:type="dxa"/>
          </w:tcPr>
          <w:p w:rsidR="00F354AE" w:rsidRPr="002200F6" w:rsidRDefault="00F354AE" w:rsidP="00F354AE">
            <w:pPr>
              <w:jc w:val="center"/>
            </w:pPr>
            <w:r w:rsidRPr="002200F6">
              <w:t>2</w:t>
            </w:r>
          </w:p>
        </w:tc>
      </w:tr>
      <w:tr w:rsidR="002200F6" w:rsidRPr="002200F6" w:rsidTr="00F354AE">
        <w:trPr>
          <w:trHeight w:val="270"/>
        </w:trPr>
        <w:tc>
          <w:tcPr>
            <w:tcW w:w="621" w:type="dxa"/>
            <w:vAlign w:val="center"/>
          </w:tcPr>
          <w:p w:rsidR="00F354AE" w:rsidRPr="002200F6" w:rsidRDefault="00F354AE" w:rsidP="00FB7104">
            <w:pPr>
              <w:jc w:val="center"/>
            </w:pPr>
            <w:r w:rsidRPr="002200F6">
              <w:t>4.</w:t>
            </w:r>
          </w:p>
        </w:tc>
        <w:tc>
          <w:tcPr>
            <w:tcW w:w="5252" w:type="dxa"/>
          </w:tcPr>
          <w:p w:rsidR="00F354AE" w:rsidRPr="002200F6" w:rsidRDefault="00F354AE" w:rsidP="00F354AE">
            <w:r w:rsidRPr="002200F6">
              <w:rPr>
                <w:rStyle w:val="c4"/>
              </w:rPr>
              <w:t>Элементы теории вероятности</w:t>
            </w:r>
          </w:p>
        </w:tc>
        <w:tc>
          <w:tcPr>
            <w:tcW w:w="2835" w:type="dxa"/>
          </w:tcPr>
          <w:p w:rsidR="00F354AE" w:rsidRPr="002200F6" w:rsidRDefault="00F354AE" w:rsidP="00F354AE">
            <w:pPr>
              <w:jc w:val="center"/>
            </w:pPr>
            <w:r w:rsidRPr="002200F6">
              <w:t>5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F354AE" w:rsidP="00F354AE">
            <w:pPr>
              <w:jc w:val="center"/>
            </w:pPr>
            <w:r w:rsidRPr="002200F6">
              <w:t>3</w:t>
            </w:r>
          </w:p>
        </w:tc>
        <w:tc>
          <w:tcPr>
            <w:tcW w:w="1842" w:type="dxa"/>
          </w:tcPr>
          <w:p w:rsidR="00F354AE" w:rsidRPr="002200F6" w:rsidRDefault="00F354AE" w:rsidP="00F354AE">
            <w:pPr>
              <w:jc w:val="center"/>
            </w:pPr>
            <w:r w:rsidRPr="002200F6">
              <w:t>2</w:t>
            </w:r>
          </w:p>
        </w:tc>
      </w:tr>
      <w:tr w:rsidR="002200F6" w:rsidRPr="002200F6" w:rsidTr="00F354AE">
        <w:trPr>
          <w:trHeight w:val="270"/>
        </w:trPr>
        <w:tc>
          <w:tcPr>
            <w:tcW w:w="621" w:type="dxa"/>
            <w:vAlign w:val="center"/>
          </w:tcPr>
          <w:p w:rsidR="00F354AE" w:rsidRPr="002200F6" w:rsidRDefault="00F354AE" w:rsidP="00FB7104">
            <w:pPr>
              <w:jc w:val="center"/>
            </w:pPr>
            <w:r w:rsidRPr="002200F6">
              <w:t>5.</w:t>
            </w:r>
          </w:p>
        </w:tc>
        <w:tc>
          <w:tcPr>
            <w:tcW w:w="5252" w:type="dxa"/>
          </w:tcPr>
          <w:p w:rsidR="00F354AE" w:rsidRPr="002200F6" w:rsidRDefault="00F354AE" w:rsidP="00F354AE">
            <w:pPr>
              <w:rPr>
                <w:rStyle w:val="c4"/>
              </w:rPr>
            </w:pPr>
            <w:r w:rsidRPr="002200F6">
              <w:rPr>
                <w:rStyle w:val="c18c4c5"/>
              </w:rPr>
              <w:t>Итоговое занятие.</w:t>
            </w:r>
          </w:p>
        </w:tc>
        <w:tc>
          <w:tcPr>
            <w:tcW w:w="2835" w:type="dxa"/>
          </w:tcPr>
          <w:p w:rsidR="00F354AE" w:rsidRPr="002200F6" w:rsidRDefault="00F354AE" w:rsidP="00F354AE">
            <w:pPr>
              <w:jc w:val="center"/>
            </w:pPr>
            <w:r w:rsidRPr="002200F6">
              <w:t>1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F354AE" w:rsidP="00F354AE">
            <w:pPr>
              <w:jc w:val="center"/>
            </w:pPr>
            <w:r w:rsidRPr="002200F6">
              <w:t>1</w:t>
            </w:r>
          </w:p>
        </w:tc>
        <w:tc>
          <w:tcPr>
            <w:tcW w:w="1842" w:type="dxa"/>
          </w:tcPr>
          <w:p w:rsidR="00F354AE" w:rsidRPr="002200F6" w:rsidRDefault="00F354AE" w:rsidP="00FB7104">
            <w:pPr>
              <w:jc w:val="both"/>
            </w:pPr>
          </w:p>
        </w:tc>
      </w:tr>
      <w:tr w:rsidR="002200F6" w:rsidRPr="002200F6" w:rsidTr="00F354AE">
        <w:trPr>
          <w:trHeight w:val="217"/>
        </w:trPr>
        <w:tc>
          <w:tcPr>
            <w:tcW w:w="5873" w:type="dxa"/>
            <w:gridSpan w:val="2"/>
          </w:tcPr>
          <w:p w:rsidR="00F354AE" w:rsidRPr="002200F6" w:rsidRDefault="00F354AE" w:rsidP="00FB7104">
            <w:pPr>
              <w:jc w:val="both"/>
            </w:pPr>
            <w:r w:rsidRPr="002200F6">
              <w:t>Итого</w:t>
            </w:r>
          </w:p>
        </w:tc>
        <w:tc>
          <w:tcPr>
            <w:tcW w:w="2835" w:type="dxa"/>
          </w:tcPr>
          <w:p w:rsidR="00F354AE" w:rsidRPr="002200F6" w:rsidRDefault="002D7CF4" w:rsidP="002D7CF4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354AE" w:rsidRPr="002200F6" w:rsidRDefault="00F354AE" w:rsidP="00FB7104">
            <w:pPr>
              <w:jc w:val="both"/>
            </w:pPr>
          </w:p>
        </w:tc>
        <w:tc>
          <w:tcPr>
            <w:tcW w:w="1701" w:type="dxa"/>
          </w:tcPr>
          <w:p w:rsidR="00F354AE" w:rsidRPr="002200F6" w:rsidRDefault="002D7CF4" w:rsidP="002D7CF4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354AE" w:rsidRPr="002200F6" w:rsidRDefault="002D7CF4" w:rsidP="002D7CF4">
            <w:pPr>
              <w:jc w:val="center"/>
            </w:pPr>
            <w:r>
              <w:t>7</w:t>
            </w:r>
          </w:p>
        </w:tc>
      </w:tr>
    </w:tbl>
    <w:p w:rsidR="0071013B" w:rsidRDefault="0071013B" w:rsidP="005F4EED">
      <w:pPr>
        <w:jc w:val="center"/>
        <w:rPr>
          <w:b/>
          <w:sz w:val="28"/>
          <w:szCs w:val="28"/>
        </w:rPr>
      </w:pPr>
    </w:p>
    <w:p w:rsidR="005F4EED" w:rsidRPr="002200F6" w:rsidRDefault="0071013B" w:rsidP="005F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0C433F" w:rsidRPr="002200F6" w:rsidRDefault="000C433F" w:rsidP="000C433F">
      <w:pPr>
        <w:jc w:val="both"/>
        <w:rPr>
          <w:sz w:val="28"/>
          <w:szCs w:val="28"/>
        </w:rPr>
      </w:pPr>
    </w:p>
    <w:p w:rsidR="00F354AE" w:rsidRPr="002200F6" w:rsidRDefault="00F354AE" w:rsidP="00F354AE">
      <w:pPr>
        <w:pStyle w:val="c9"/>
        <w:shd w:val="clear" w:color="auto" w:fill="FFFFFF"/>
        <w:spacing w:before="0" w:after="0"/>
        <w:rPr>
          <w:sz w:val="28"/>
          <w:szCs w:val="28"/>
        </w:rPr>
      </w:pPr>
    </w:p>
    <w:p w:rsidR="00E41297" w:rsidRPr="002200F6" w:rsidRDefault="00E41297" w:rsidP="003E7E61">
      <w:pPr>
        <w:pStyle w:val="c17c33c15"/>
        <w:shd w:val="clear" w:color="auto" w:fill="FFFFFF"/>
        <w:spacing w:before="0" w:after="0"/>
        <w:rPr>
          <w:rStyle w:val="c4"/>
          <w:sz w:val="28"/>
          <w:szCs w:val="28"/>
        </w:rPr>
      </w:pPr>
      <w:r w:rsidRPr="002200F6">
        <w:rPr>
          <w:rStyle w:val="c4"/>
          <w:b/>
          <w:sz w:val="28"/>
          <w:szCs w:val="28"/>
        </w:rPr>
        <w:t>После изучения курса учащиеся должны</w:t>
      </w:r>
      <w:r w:rsidRPr="002200F6">
        <w:rPr>
          <w:rStyle w:val="c4"/>
          <w:sz w:val="28"/>
          <w:szCs w:val="28"/>
        </w:rPr>
        <w:t>:</w:t>
      </w:r>
    </w:p>
    <w:p w:rsidR="003E7E61" w:rsidRPr="002200F6" w:rsidRDefault="003E7E61" w:rsidP="00E41297">
      <w:pPr>
        <w:pStyle w:val="c17c33c15"/>
        <w:shd w:val="clear" w:color="auto" w:fill="FFFFFF"/>
        <w:spacing w:before="0" w:after="0"/>
        <w:rPr>
          <w:sz w:val="28"/>
          <w:szCs w:val="28"/>
        </w:rPr>
      </w:pP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 xml:space="preserve">Знать основные понятия теории вероятностей и математической статистики. 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Уметь вычислять вероятности событий, пользуясь различными определениями вероятности и формулами.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Видеть в конкретных научных, технических, житейских проблемах вопросы, задачи, допускающие решения методами теории вероятностей, уметь формулировать и решать такие задачи.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Уметь представить событие в виде комбинации нескольких элементарных событий.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Уметь использовать приближенные формулы для вычисления вероятностей.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Различать дискретные и непрерывные  случайные величины.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Уметь находить числовые характеристики случайных величин.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Уметь решать простейшие задачи математической статистики.</w:t>
      </w:r>
    </w:p>
    <w:p w:rsidR="00E41297" w:rsidRPr="002200F6" w:rsidRDefault="00E41297" w:rsidP="00E41297">
      <w:pPr>
        <w:numPr>
          <w:ilvl w:val="0"/>
          <w:numId w:val="6"/>
        </w:numPr>
        <w:shd w:val="clear" w:color="auto" w:fill="FFFFFF"/>
        <w:ind w:left="480"/>
        <w:rPr>
          <w:rStyle w:val="c4c5"/>
          <w:sz w:val="28"/>
          <w:szCs w:val="28"/>
        </w:rPr>
      </w:pPr>
      <w:r w:rsidRPr="002200F6">
        <w:rPr>
          <w:rStyle w:val="c4c5"/>
          <w:sz w:val="28"/>
          <w:szCs w:val="28"/>
        </w:rPr>
        <w:t>Уметь интерпретировать полученные результаты.</w:t>
      </w:r>
    </w:p>
    <w:p w:rsidR="00EB34AA" w:rsidRPr="002200F6" w:rsidRDefault="00EB34AA">
      <w:pPr>
        <w:rPr>
          <w:sz w:val="28"/>
          <w:szCs w:val="28"/>
        </w:rPr>
      </w:pPr>
    </w:p>
    <w:p w:rsidR="00E41297" w:rsidRPr="002200F6" w:rsidRDefault="00E41297">
      <w:pPr>
        <w:rPr>
          <w:sz w:val="28"/>
          <w:szCs w:val="28"/>
        </w:rPr>
      </w:pPr>
    </w:p>
    <w:p w:rsidR="00E41297" w:rsidRPr="002200F6" w:rsidRDefault="0071013B" w:rsidP="00E4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E41297" w:rsidRPr="002200F6">
        <w:rPr>
          <w:b/>
          <w:sz w:val="28"/>
          <w:szCs w:val="28"/>
        </w:rPr>
        <w:t xml:space="preserve"> учебно-методической литературы </w:t>
      </w:r>
      <w:bookmarkStart w:id="0" w:name="_GoBack"/>
      <w:bookmarkEnd w:id="0"/>
    </w:p>
    <w:p w:rsidR="000D250A" w:rsidRPr="002200F6" w:rsidRDefault="000D250A" w:rsidP="00E41297">
      <w:pPr>
        <w:jc w:val="center"/>
        <w:rPr>
          <w:b/>
          <w:sz w:val="28"/>
          <w:szCs w:val="28"/>
        </w:rPr>
      </w:pPr>
    </w:p>
    <w:p w:rsidR="00E41297" w:rsidRPr="002200F6" w:rsidRDefault="00E41297" w:rsidP="002200F6">
      <w:pPr>
        <w:numPr>
          <w:ilvl w:val="0"/>
          <w:numId w:val="12"/>
        </w:numPr>
        <w:shd w:val="clear" w:color="auto" w:fill="FFFFFF"/>
        <w:ind w:left="714" w:hanging="430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 xml:space="preserve">Ткачева М.В. Элементы статистики и вероятность: Учебное пособие для 7-9 классов общеобразовательных учреждений. М.: Просвещение, 2005. – 112 с. </w:t>
      </w:r>
    </w:p>
    <w:p w:rsidR="00E41297" w:rsidRPr="002200F6" w:rsidRDefault="00E41297" w:rsidP="002200F6">
      <w:pPr>
        <w:numPr>
          <w:ilvl w:val="0"/>
          <w:numId w:val="12"/>
        </w:numPr>
        <w:shd w:val="clear" w:color="auto" w:fill="FFFFFF"/>
        <w:ind w:left="714" w:hanging="430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 xml:space="preserve">Лебедев К.А., Теория вероятностей и математической статистики. Часть 1 (элементарное введение). Учебно-методическое пособие для школьников и студентов. </w:t>
      </w:r>
      <w:r w:rsidRPr="002200F6">
        <w:rPr>
          <w:rStyle w:val="c4c39"/>
          <w:sz w:val="28"/>
          <w:szCs w:val="28"/>
        </w:rPr>
        <w:sym w:font="Symbol" w:char="F02D"/>
      </w:r>
      <w:r w:rsidRPr="002200F6">
        <w:rPr>
          <w:rStyle w:val="c4"/>
          <w:sz w:val="28"/>
          <w:szCs w:val="28"/>
        </w:rPr>
        <w:t> Краснодар: TerraPrint, 2010. – 69 с.</w:t>
      </w:r>
    </w:p>
    <w:p w:rsidR="00E41297" w:rsidRPr="002200F6" w:rsidRDefault="00E41297" w:rsidP="002200F6">
      <w:pPr>
        <w:numPr>
          <w:ilvl w:val="0"/>
          <w:numId w:val="12"/>
        </w:numPr>
        <w:shd w:val="clear" w:color="auto" w:fill="FFFFFF"/>
        <w:ind w:left="714" w:hanging="430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>Математический Кенгуру клуб. Комбинаторика. Выпуск 18, 2010.</w:t>
      </w:r>
    </w:p>
    <w:p w:rsidR="00E41297" w:rsidRPr="002200F6" w:rsidRDefault="000D250A" w:rsidP="002200F6">
      <w:pPr>
        <w:numPr>
          <w:ilvl w:val="0"/>
          <w:numId w:val="12"/>
        </w:numPr>
        <w:ind w:left="714" w:hanging="430"/>
        <w:rPr>
          <w:sz w:val="28"/>
          <w:szCs w:val="28"/>
        </w:rPr>
      </w:pPr>
      <w:r w:rsidRPr="002200F6">
        <w:rPr>
          <w:sz w:val="28"/>
          <w:szCs w:val="28"/>
        </w:rPr>
        <w:t xml:space="preserve">Виленкин Н.Я. </w:t>
      </w:r>
      <w:r w:rsidR="00E41297" w:rsidRPr="002200F6">
        <w:rPr>
          <w:sz w:val="28"/>
          <w:szCs w:val="28"/>
        </w:rPr>
        <w:t>Популярная комбинаторика. М. «Наука», 1975 г.</w:t>
      </w:r>
    </w:p>
    <w:p w:rsidR="00E41297" w:rsidRPr="002200F6" w:rsidRDefault="000D250A" w:rsidP="002200F6">
      <w:pPr>
        <w:numPr>
          <w:ilvl w:val="0"/>
          <w:numId w:val="12"/>
        </w:numPr>
        <w:ind w:left="714" w:hanging="430"/>
        <w:rPr>
          <w:sz w:val="28"/>
          <w:szCs w:val="28"/>
        </w:rPr>
      </w:pPr>
      <w:r w:rsidRPr="002200F6">
        <w:rPr>
          <w:sz w:val="28"/>
          <w:szCs w:val="28"/>
        </w:rPr>
        <w:t xml:space="preserve">Гильман М., Верга Т. </w:t>
      </w:r>
      <w:r w:rsidR="00E41297" w:rsidRPr="002200F6">
        <w:rPr>
          <w:sz w:val="28"/>
          <w:szCs w:val="28"/>
        </w:rPr>
        <w:t>«Вероятность в играх и развлечениях». М. «Просвещение», 1979г.</w:t>
      </w:r>
    </w:p>
    <w:p w:rsidR="00E41297" w:rsidRPr="002200F6" w:rsidRDefault="00E41297" w:rsidP="002200F6">
      <w:pPr>
        <w:numPr>
          <w:ilvl w:val="0"/>
          <w:numId w:val="12"/>
        </w:numPr>
        <w:ind w:left="714" w:hanging="430"/>
        <w:rPr>
          <w:sz w:val="28"/>
          <w:szCs w:val="28"/>
        </w:rPr>
      </w:pPr>
      <w:r w:rsidRPr="002200F6">
        <w:rPr>
          <w:sz w:val="28"/>
          <w:szCs w:val="28"/>
        </w:rPr>
        <w:t>Лютикас В.С.</w:t>
      </w:r>
      <w:r w:rsidRPr="002200F6">
        <w:rPr>
          <w:sz w:val="28"/>
          <w:szCs w:val="28"/>
        </w:rPr>
        <w:tab/>
        <w:t>«Школьнику о теории вероятности». М. «Просвещение», 1976 г.</w:t>
      </w:r>
    </w:p>
    <w:p w:rsidR="00E41297" w:rsidRPr="002200F6" w:rsidRDefault="00E41297" w:rsidP="002200F6">
      <w:pPr>
        <w:pStyle w:val="3"/>
        <w:numPr>
          <w:ilvl w:val="0"/>
          <w:numId w:val="12"/>
        </w:numPr>
        <w:spacing w:after="0"/>
        <w:ind w:left="714" w:hanging="430"/>
        <w:rPr>
          <w:sz w:val="28"/>
          <w:szCs w:val="28"/>
        </w:rPr>
      </w:pPr>
      <w:r w:rsidRPr="002200F6">
        <w:rPr>
          <w:sz w:val="28"/>
          <w:szCs w:val="28"/>
        </w:rPr>
        <w:t xml:space="preserve">Ежов И.И., Скороход А.В., Ядренко М.И. Элементы комбинаторики. Издательство «Наука», Москва, 1977 </w:t>
      </w:r>
    </w:p>
    <w:p w:rsidR="00E41297" w:rsidRPr="002200F6" w:rsidRDefault="00E41297" w:rsidP="002200F6">
      <w:pPr>
        <w:pStyle w:val="3"/>
        <w:numPr>
          <w:ilvl w:val="0"/>
          <w:numId w:val="12"/>
        </w:numPr>
        <w:spacing w:after="0"/>
        <w:ind w:left="714" w:hanging="430"/>
        <w:rPr>
          <w:sz w:val="28"/>
          <w:szCs w:val="28"/>
        </w:rPr>
      </w:pPr>
      <w:r w:rsidRPr="002200F6">
        <w:rPr>
          <w:sz w:val="28"/>
          <w:szCs w:val="28"/>
        </w:rPr>
        <w:t>Халамайзер А.Я. Комбинаторик и бином Ньютона. Издательство «Просвещение», 1980.</w:t>
      </w:r>
    </w:p>
    <w:p w:rsidR="002200F6" w:rsidRPr="002200F6" w:rsidRDefault="002200F6" w:rsidP="002200F6">
      <w:pPr>
        <w:pStyle w:val="a3"/>
        <w:numPr>
          <w:ilvl w:val="0"/>
          <w:numId w:val="12"/>
        </w:numPr>
        <w:spacing w:after="0"/>
        <w:ind w:left="714" w:hanging="430"/>
        <w:jc w:val="both"/>
        <w:rPr>
          <w:sz w:val="28"/>
          <w:szCs w:val="28"/>
        </w:rPr>
      </w:pPr>
      <w:r w:rsidRPr="002200F6">
        <w:rPr>
          <w:sz w:val="28"/>
          <w:szCs w:val="28"/>
        </w:rPr>
        <w:t>Шарафутдинова Р.Ю. элективный курс  «Секреты комбинаторики», 2009г.</w:t>
      </w:r>
    </w:p>
    <w:p w:rsidR="00E41297" w:rsidRDefault="00E41297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</w:pPr>
    </w:p>
    <w:p w:rsidR="00BA1DEE" w:rsidRDefault="00BA1DEE" w:rsidP="00E41297">
      <w:pPr>
        <w:rPr>
          <w:b/>
          <w:sz w:val="28"/>
          <w:szCs w:val="28"/>
        </w:rPr>
        <w:sectPr w:rsidR="00BA1DEE" w:rsidSect="0071013B">
          <w:footerReference w:type="default" r:id="rId7"/>
          <w:pgSz w:w="16838" w:h="11906" w:orient="landscape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BA1DEE" w:rsidRDefault="00BA1DEE" w:rsidP="00BA1DEE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к рабочей программе</w:t>
      </w:r>
    </w:p>
    <w:p w:rsidR="00BA1DEE" w:rsidRDefault="00BA1DEE" w:rsidP="00BA1DEE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элективного курса «Комбинаторика»</w:t>
      </w:r>
    </w:p>
    <w:p w:rsidR="00BA1DEE" w:rsidRPr="00BA1DEE" w:rsidRDefault="00BA1DEE" w:rsidP="00BA1DEE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для 8 класса</w:t>
      </w:r>
    </w:p>
    <w:p w:rsidR="00BA1DEE" w:rsidRDefault="00BA1DEE" w:rsidP="00BA1DEE">
      <w:pPr>
        <w:spacing w:after="200" w:line="276" w:lineRule="auto"/>
        <w:jc w:val="center"/>
        <w:rPr>
          <w:b/>
          <w:sz w:val="28"/>
          <w:szCs w:val="28"/>
        </w:rPr>
      </w:pPr>
    </w:p>
    <w:p w:rsidR="00BA1DEE" w:rsidRPr="002200F6" w:rsidRDefault="00BA1DEE" w:rsidP="00BA1DEE">
      <w:pPr>
        <w:spacing w:after="200" w:line="276" w:lineRule="auto"/>
        <w:jc w:val="center"/>
        <w:rPr>
          <w:b/>
          <w:sz w:val="28"/>
          <w:szCs w:val="28"/>
        </w:rPr>
      </w:pPr>
      <w:r w:rsidRPr="002200F6">
        <w:rPr>
          <w:b/>
          <w:sz w:val="28"/>
          <w:szCs w:val="28"/>
        </w:rPr>
        <w:t>Календарно-тематический план на 2015- 2016 учебный год</w:t>
      </w:r>
    </w:p>
    <w:tbl>
      <w:tblPr>
        <w:tblW w:w="1392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090"/>
        <w:gridCol w:w="1418"/>
        <w:gridCol w:w="1984"/>
        <w:gridCol w:w="2552"/>
      </w:tblGrid>
      <w:tr w:rsidR="00BA1DEE" w:rsidRPr="002200F6" w:rsidTr="00B16FB9">
        <w:trPr>
          <w:trHeight w:val="966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  <w:rPr>
                <w:b/>
              </w:rPr>
            </w:pPr>
            <w:r w:rsidRPr="002200F6">
              <w:rPr>
                <w:b/>
              </w:rPr>
              <w:t>№ п/п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pPr>
              <w:jc w:val="center"/>
              <w:rPr>
                <w:b/>
              </w:rPr>
            </w:pPr>
            <w:r w:rsidRPr="002200F6">
              <w:rPr>
                <w:b/>
              </w:rPr>
              <w:t>Раздел, тема Программы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  <w:rPr>
                <w:b/>
              </w:rPr>
            </w:pPr>
            <w:r w:rsidRPr="002200F6">
              <w:rPr>
                <w:b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  <w:rPr>
                <w:b/>
              </w:rPr>
            </w:pPr>
            <w:r w:rsidRPr="002200F6">
              <w:rPr>
                <w:b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  <w:rPr>
                <w:b/>
              </w:rPr>
            </w:pPr>
            <w:r w:rsidRPr="002200F6">
              <w:rPr>
                <w:b/>
              </w:rPr>
              <w:t>Примечание</w:t>
            </w: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r w:rsidRPr="002200F6">
              <w:rPr>
                <w:b/>
              </w:rPr>
              <w:t>Введение. Основной принцип комбинаторики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  <w:rPr>
                <w:b/>
              </w:rPr>
            </w:pPr>
            <w:r w:rsidRPr="002200F6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Среднее арифметическое.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2.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Сбор и группировка данных.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pPr>
              <w:rPr>
                <w:b/>
              </w:rPr>
            </w:pPr>
            <w:r w:rsidRPr="002200F6">
              <w:rPr>
                <w:b/>
              </w:rPr>
              <w:t>Конечные множества и операции над ними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  <w:rPr>
                <w:b/>
              </w:rPr>
            </w:pPr>
            <w:r w:rsidRPr="002200F6">
              <w:rPr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3.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pPr>
              <w:pStyle w:val="c17c33c40c15"/>
              <w:shd w:val="clear" w:color="auto" w:fill="FFFFFF"/>
              <w:spacing w:before="0" w:after="0"/>
            </w:pPr>
            <w:r w:rsidRPr="002200F6">
              <w:t xml:space="preserve">Подмножества данного множества. 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4.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t>Сочетания.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5.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t>Упорядоченные множества.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6.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t>Перестановки и размещения.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pPr>
              <w:rPr>
                <w:b/>
              </w:rPr>
            </w:pPr>
            <w:r w:rsidRPr="002200F6">
              <w:rPr>
                <w:rStyle w:val="c4"/>
                <w:b/>
              </w:rPr>
              <w:t>Элементы комбинаторики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</w:pPr>
            <w:r w:rsidRPr="002200F6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7.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pPr>
              <w:pStyle w:val="a5"/>
              <w:spacing w:before="0" w:beforeAutospacing="0" w:after="0" w:afterAutospacing="0" w:line="291" w:lineRule="atLeast"/>
              <w:textAlignment w:val="baseline"/>
            </w:pPr>
            <w:r w:rsidRPr="002200F6">
              <w:t>Правило перебора.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8.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t>Дерево вариантов.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9.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t>Решение комбинаторных задач.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10.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Задачи по комбинаторике, перестановки, размещения, сочетания.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2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11.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Правило умножения.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r w:rsidRPr="002200F6">
              <w:rPr>
                <w:rStyle w:val="c4"/>
                <w:b/>
              </w:rPr>
              <w:t>Элементы теории вероятности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  <w:rPr>
                <w:b/>
              </w:rPr>
            </w:pPr>
            <w:r w:rsidRPr="002200F6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12.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pPr>
              <w:pStyle w:val="c17c33c15c40"/>
              <w:shd w:val="clear" w:color="auto" w:fill="FFFFFF"/>
              <w:spacing w:before="0" w:after="0"/>
            </w:pPr>
            <w:r w:rsidRPr="002200F6">
              <w:rPr>
                <w:bCs/>
                <w:iCs/>
                <w:shd w:val="clear" w:color="auto" w:fill="FFFFFF"/>
              </w:rPr>
              <w:t xml:space="preserve">Вероятностный характер многих реальных зависимостей. 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13.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bCs/>
                <w:iCs/>
                <w:shd w:val="clear" w:color="auto" w:fill="FFFFFF"/>
              </w:rPr>
              <w:t>Оценка вероятности наступления события.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14.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 xml:space="preserve">Случайные события, относительная частота. </w:t>
            </w:r>
            <w:r w:rsidRPr="002200F6">
              <w:t> 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15.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Достоверные и невозможные события.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16.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4"/>
              </w:rPr>
              <w:t>Статистическое и классическое определения вероятности.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r w:rsidRPr="002200F6">
              <w:rPr>
                <w:rStyle w:val="c18c4c5"/>
                <w:b/>
              </w:rPr>
              <w:t>Итоговое занятие.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  <w:rPr>
                <w:b/>
              </w:rPr>
            </w:pPr>
            <w:r w:rsidRPr="002200F6"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879" w:type="dxa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17.</w:t>
            </w:r>
          </w:p>
        </w:tc>
        <w:tc>
          <w:tcPr>
            <w:tcW w:w="7090" w:type="dxa"/>
            <w:vAlign w:val="center"/>
          </w:tcPr>
          <w:p w:rsidR="00BA1DEE" w:rsidRPr="002200F6" w:rsidRDefault="00BA1DEE" w:rsidP="00B16FB9">
            <w:r w:rsidRPr="002200F6">
              <w:rPr>
                <w:rStyle w:val="c18c4c5"/>
              </w:rPr>
              <w:t>Итоговое занятие.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  <w:tr w:rsidR="00BA1DEE" w:rsidRPr="002200F6" w:rsidTr="00B16FB9">
        <w:trPr>
          <w:trHeight w:val="150"/>
        </w:trPr>
        <w:tc>
          <w:tcPr>
            <w:tcW w:w="7969" w:type="dxa"/>
            <w:gridSpan w:val="2"/>
            <w:vAlign w:val="center"/>
          </w:tcPr>
          <w:p w:rsidR="00BA1DEE" w:rsidRPr="002200F6" w:rsidRDefault="00BA1DEE" w:rsidP="00B16FB9">
            <w:pPr>
              <w:jc w:val="center"/>
            </w:pPr>
            <w:r w:rsidRPr="002200F6">
              <w:t>Итого</w:t>
            </w:r>
          </w:p>
        </w:tc>
        <w:tc>
          <w:tcPr>
            <w:tcW w:w="1418" w:type="dxa"/>
            <w:vAlign w:val="center"/>
          </w:tcPr>
          <w:p w:rsidR="00BA1DEE" w:rsidRPr="002200F6" w:rsidRDefault="00BA1DEE" w:rsidP="00B16FB9">
            <w:pPr>
              <w:jc w:val="right"/>
              <w:rPr>
                <w:b/>
              </w:rPr>
            </w:pPr>
            <w:r w:rsidRPr="002200F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A1DEE" w:rsidRPr="002200F6" w:rsidRDefault="00BA1DEE" w:rsidP="00B16FB9">
            <w:pPr>
              <w:jc w:val="center"/>
            </w:pPr>
          </w:p>
        </w:tc>
      </w:tr>
    </w:tbl>
    <w:p w:rsidR="00BA1DEE" w:rsidRPr="002200F6" w:rsidRDefault="00BA1DEE" w:rsidP="00BA1DEE">
      <w:pPr>
        <w:spacing w:after="200" w:line="276" w:lineRule="auto"/>
        <w:rPr>
          <w:sz w:val="28"/>
          <w:szCs w:val="28"/>
        </w:rPr>
      </w:pPr>
      <w:r w:rsidRPr="002200F6">
        <w:rPr>
          <w:sz w:val="28"/>
          <w:szCs w:val="28"/>
        </w:rPr>
        <w:br w:type="page"/>
      </w:r>
    </w:p>
    <w:p w:rsidR="00BA1DEE" w:rsidRPr="002200F6" w:rsidRDefault="00BA1DEE" w:rsidP="00E41297">
      <w:pPr>
        <w:rPr>
          <w:b/>
          <w:sz w:val="28"/>
          <w:szCs w:val="28"/>
        </w:rPr>
      </w:pPr>
    </w:p>
    <w:sectPr w:rsidR="00BA1DEE" w:rsidRPr="002200F6" w:rsidSect="0071013B">
      <w:pgSz w:w="16838" w:h="11906" w:orient="landscape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B3" w:rsidRDefault="00C348B3" w:rsidP="003E7E61">
      <w:r>
        <w:separator/>
      </w:r>
    </w:p>
  </w:endnote>
  <w:endnote w:type="continuationSeparator" w:id="0">
    <w:p w:rsidR="00C348B3" w:rsidRDefault="00C348B3" w:rsidP="003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948605"/>
      <w:docPartObj>
        <w:docPartGallery w:val="Page Numbers (Bottom of Page)"/>
        <w:docPartUnique/>
      </w:docPartObj>
    </w:sdtPr>
    <w:sdtEndPr/>
    <w:sdtContent>
      <w:p w:rsidR="003E7E61" w:rsidRDefault="005C3097">
        <w:pPr>
          <w:pStyle w:val="aa"/>
          <w:jc w:val="center"/>
        </w:pPr>
        <w:r>
          <w:fldChar w:fldCharType="begin"/>
        </w:r>
        <w:r w:rsidR="003E7E61">
          <w:instrText>PAGE   \* MERGEFORMAT</w:instrText>
        </w:r>
        <w:r>
          <w:fldChar w:fldCharType="separate"/>
        </w:r>
        <w:r w:rsidR="0071013B">
          <w:rPr>
            <w:noProof/>
          </w:rPr>
          <w:t>5</w:t>
        </w:r>
        <w:r>
          <w:fldChar w:fldCharType="end"/>
        </w:r>
      </w:p>
    </w:sdtContent>
  </w:sdt>
  <w:p w:rsidR="003E7E61" w:rsidRDefault="003E7E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B3" w:rsidRDefault="00C348B3" w:rsidP="003E7E61">
      <w:r>
        <w:separator/>
      </w:r>
    </w:p>
  </w:footnote>
  <w:footnote w:type="continuationSeparator" w:id="0">
    <w:p w:rsidR="00C348B3" w:rsidRDefault="00C348B3" w:rsidP="003E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85"/>
    <w:multiLevelType w:val="multilevel"/>
    <w:tmpl w:val="E7F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5CA6"/>
    <w:multiLevelType w:val="hybridMultilevel"/>
    <w:tmpl w:val="3DDC7494"/>
    <w:lvl w:ilvl="0" w:tplc="31A88AB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CD47160"/>
    <w:multiLevelType w:val="multilevel"/>
    <w:tmpl w:val="8E7A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9183C"/>
    <w:multiLevelType w:val="multilevel"/>
    <w:tmpl w:val="BDFE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77BE4"/>
    <w:multiLevelType w:val="hybridMultilevel"/>
    <w:tmpl w:val="4F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724D"/>
    <w:multiLevelType w:val="hybridMultilevel"/>
    <w:tmpl w:val="B928A5B8"/>
    <w:lvl w:ilvl="0" w:tplc="11B0FD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600C"/>
    <w:multiLevelType w:val="multilevel"/>
    <w:tmpl w:val="0D3C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11C37"/>
    <w:multiLevelType w:val="hybridMultilevel"/>
    <w:tmpl w:val="5474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6370D"/>
    <w:multiLevelType w:val="multilevel"/>
    <w:tmpl w:val="74D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12F4C"/>
    <w:multiLevelType w:val="hybridMultilevel"/>
    <w:tmpl w:val="5F9A11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A152A6"/>
    <w:multiLevelType w:val="multilevel"/>
    <w:tmpl w:val="E14E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9A"/>
    <w:rsid w:val="000C433F"/>
    <w:rsid w:val="000D250A"/>
    <w:rsid w:val="001172CD"/>
    <w:rsid w:val="00123A59"/>
    <w:rsid w:val="001D16E3"/>
    <w:rsid w:val="002200F6"/>
    <w:rsid w:val="00286F09"/>
    <w:rsid w:val="002D7CF4"/>
    <w:rsid w:val="003306C7"/>
    <w:rsid w:val="003A0152"/>
    <w:rsid w:val="003E7E61"/>
    <w:rsid w:val="004E4223"/>
    <w:rsid w:val="005C3097"/>
    <w:rsid w:val="005F4EED"/>
    <w:rsid w:val="006A40B4"/>
    <w:rsid w:val="0071013B"/>
    <w:rsid w:val="0091673E"/>
    <w:rsid w:val="0098059A"/>
    <w:rsid w:val="009D2FDC"/>
    <w:rsid w:val="00A60534"/>
    <w:rsid w:val="00B73EE2"/>
    <w:rsid w:val="00BA1DEE"/>
    <w:rsid w:val="00BE0B67"/>
    <w:rsid w:val="00C348B3"/>
    <w:rsid w:val="00CE142C"/>
    <w:rsid w:val="00D26A61"/>
    <w:rsid w:val="00E41297"/>
    <w:rsid w:val="00E434A5"/>
    <w:rsid w:val="00EB34AA"/>
    <w:rsid w:val="00F30DE7"/>
    <w:rsid w:val="00F354AE"/>
    <w:rsid w:val="00F7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FAF2"/>
  <w15:docId w15:val="{1D6F336D-DE49-4B12-AA73-0A2B278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B67"/>
    <w:pPr>
      <w:spacing w:after="120"/>
    </w:pPr>
  </w:style>
  <w:style w:type="character" w:customStyle="1" w:styleId="a4">
    <w:name w:val="Основной текст Знак"/>
    <w:basedOn w:val="a0"/>
    <w:link w:val="a3"/>
    <w:rsid w:val="00BE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DE7"/>
  </w:style>
  <w:style w:type="character" w:customStyle="1" w:styleId="c18c4">
    <w:name w:val="c18 c4"/>
    <w:basedOn w:val="a0"/>
    <w:rsid w:val="00F30DE7"/>
  </w:style>
  <w:style w:type="paragraph" w:customStyle="1" w:styleId="c9">
    <w:name w:val="c9"/>
    <w:basedOn w:val="a"/>
    <w:rsid w:val="00F30DE7"/>
    <w:pPr>
      <w:spacing w:before="120" w:after="120"/>
    </w:pPr>
  </w:style>
  <w:style w:type="character" w:customStyle="1" w:styleId="c4c5">
    <w:name w:val="c4 c5"/>
    <w:basedOn w:val="a0"/>
    <w:rsid w:val="00F30DE7"/>
  </w:style>
  <w:style w:type="character" w:customStyle="1" w:styleId="c18c4c5">
    <w:name w:val="c18 c4 c5"/>
    <w:basedOn w:val="a0"/>
    <w:rsid w:val="00F30DE7"/>
  </w:style>
  <w:style w:type="paragraph" w:customStyle="1" w:styleId="c17c33c40c15">
    <w:name w:val="c17 c33 c40 c15"/>
    <w:basedOn w:val="a"/>
    <w:rsid w:val="00F30DE7"/>
    <w:pPr>
      <w:spacing w:before="120" w:after="120"/>
    </w:pPr>
  </w:style>
  <w:style w:type="paragraph" w:customStyle="1" w:styleId="c17c33c15c40">
    <w:name w:val="c17 c33 c15 c40"/>
    <w:basedOn w:val="a"/>
    <w:rsid w:val="00F30DE7"/>
    <w:pPr>
      <w:spacing w:before="120" w:after="120"/>
    </w:pPr>
  </w:style>
  <w:style w:type="character" w:customStyle="1" w:styleId="c4c18">
    <w:name w:val="c4 c18"/>
    <w:basedOn w:val="a0"/>
    <w:rsid w:val="00F30DE7"/>
  </w:style>
  <w:style w:type="paragraph" w:customStyle="1" w:styleId="1">
    <w:name w:val="Знак1"/>
    <w:basedOn w:val="a"/>
    <w:rsid w:val="00F30D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30D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30DE7"/>
    <w:rPr>
      <w:b/>
      <w:bCs/>
    </w:rPr>
  </w:style>
  <w:style w:type="paragraph" w:customStyle="1" w:styleId="c0">
    <w:name w:val="c0"/>
    <w:basedOn w:val="a"/>
    <w:rsid w:val="005F4EED"/>
    <w:pPr>
      <w:spacing w:before="120" w:after="120"/>
    </w:pPr>
  </w:style>
  <w:style w:type="paragraph" w:customStyle="1" w:styleId="c17">
    <w:name w:val="c17"/>
    <w:basedOn w:val="a"/>
    <w:rsid w:val="005F4EED"/>
    <w:pPr>
      <w:spacing w:before="120" w:after="120"/>
    </w:pPr>
  </w:style>
  <w:style w:type="paragraph" w:customStyle="1" w:styleId="c17c33c15">
    <w:name w:val="c17 c33 c15"/>
    <w:basedOn w:val="a"/>
    <w:rsid w:val="00E41297"/>
    <w:pPr>
      <w:spacing w:before="120" w:after="120"/>
    </w:pPr>
  </w:style>
  <w:style w:type="character" w:customStyle="1" w:styleId="c4c39">
    <w:name w:val="c4 c39"/>
    <w:basedOn w:val="a0"/>
    <w:rsid w:val="00E41297"/>
  </w:style>
  <w:style w:type="paragraph" w:styleId="3">
    <w:name w:val="Body Text 3"/>
    <w:basedOn w:val="a"/>
    <w:link w:val="30"/>
    <w:rsid w:val="00E412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1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12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">
    <w:name w:val="Основной текст + Курсив48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45">
    <w:name w:val="Основной текст + Курсив45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paragraph" w:styleId="ac">
    <w:name w:val="No Spacing"/>
    <w:uiPriority w:val="1"/>
    <w:qFormat/>
    <w:rsid w:val="002D7C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Rogozhnikova</cp:lastModifiedBy>
  <cp:revision>12</cp:revision>
  <cp:lastPrinted>2015-12-16T09:37:00Z</cp:lastPrinted>
  <dcterms:created xsi:type="dcterms:W3CDTF">2015-11-03T00:42:00Z</dcterms:created>
  <dcterms:modified xsi:type="dcterms:W3CDTF">2016-02-05T08:50:00Z</dcterms:modified>
</cp:coreProperties>
</file>